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50" w:rsidRPr="00CE689D" w:rsidRDefault="00272450" w:rsidP="0061175E">
      <w:pPr>
        <w:tabs>
          <w:tab w:val="left" w:pos="851"/>
          <w:tab w:val="left" w:pos="993"/>
        </w:tabs>
        <w:spacing w:after="0" w:line="240" w:lineRule="auto"/>
        <w:ind w:left="-284" w:right="-464" w:firstLine="851"/>
        <w:jc w:val="center"/>
        <w:outlineLvl w:val="0"/>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 xml:space="preserve">Офіційні правила та умови </w:t>
      </w:r>
      <w:r w:rsidR="007268A8" w:rsidRPr="00CE689D">
        <w:rPr>
          <w:rFonts w:ascii="Times New Roman" w:hAnsi="Times New Roman"/>
          <w:b/>
          <w:color w:val="000000" w:themeColor="text1"/>
          <w:sz w:val="22"/>
          <w:szCs w:val="22"/>
          <w:lang w:val="uk-UA"/>
        </w:rPr>
        <w:t>А</w:t>
      </w:r>
      <w:r w:rsidRPr="00CE689D">
        <w:rPr>
          <w:rFonts w:ascii="Times New Roman" w:hAnsi="Times New Roman"/>
          <w:b/>
          <w:color w:val="000000" w:themeColor="text1"/>
          <w:sz w:val="22"/>
          <w:szCs w:val="22"/>
          <w:lang w:val="uk-UA"/>
        </w:rPr>
        <w:t>кції</w:t>
      </w:r>
    </w:p>
    <w:p w:rsidR="00C108B5" w:rsidRPr="00CE689D" w:rsidRDefault="00960682" w:rsidP="0061175E">
      <w:pPr>
        <w:tabs>
          <w:tab w:val="left" w:pos="851"/>
          <w:tab w:val="left" w:pos="993"/>
        </w:tabs>
        <w:spacing w:after="0" w:line="240" w:lineRule="auto"/>
        <w:ind w:left="-284" w:right="-464" w:firstLine="851"/>
        <w:jc w:val="center"/>
        <w:outlineLvl w:val="0"/>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w:t>
      </w:r>
      <w:r>
        <w:rPr>
          <w:rFonts w:ascii="Times New Roman" w:hAnsi="Times New Roman"/>
          <w:b/>
          <w:color w:val="000000" w:themeColor="text1"/>
          <w:sz w:val="22"/>
          <w:szCs w:val="22"/>
          <w:lang w:val="uk-UA"/>
        </w:rPr>
        <w:t>Почніть сімейну казку</w:t>
      </w:r>
      <w:r w:rsidRPr="00CE689D">
        <w:rPr>
          <w:rFonts w:ascii="Times New Roman" w:hAnsi="Times New Roman"/>
          <w:b/>
          <w:color w:val="000000" w:themeColor="text1"/>
          <w:sz w:val="22"/>
          <w:szCs w:val="22"/>
          <w:lang w:val="uk-UA"/>
        </w:rPr>
        <w:t>»</w:t>
      </w:r>
    </w:p>
    <w:p w:rsidR="007268A8" w:rsidRPr="00CE689D" w:rsidRDefault="007268A8" w:rsidP="0061175E">
      <w:pPr>
        <w:tabs>
          <w:tab w:val="left" w:pos="851"/>
          <w:tab w:val="left" w:pos="993"/>
        </w:tabs>
        <w:spacing w:after="0" w:line="240" w:lineRule="auto"/>
        <w:ind w:left="-284" w:right="-464" w:firstLine="851"/>
        <w:jc w:val="center"/>
        <w:outlineLvl w:val="0"/>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(надалі – Правила, Акція)</w:t>
      </w:r>
    </w:p>
    <w:p w:rsidR="00272450" w:rsidRPr="00CE689D" w:rsidRDefault="00272450" w:rsidP="0061175E">
      <w:pPr>
        <w:tabs>
          <w:tab w:val="left" w:pos="851"/>
          <w:tab w:val="left" w:pos="993"/>
        </w:tabs>
        <w:spacing w:after="0" w:line="240" w:lineRule="auto"/>
        <w:ind w:left="-284" w:right="-464" w:firstLine="851"/>
        <w:jc w:val="center"/>
        <w:outlineLvl w:val="0"/>
        <w:rPr>
          <w:rFonts w:ascii="Times New Roman" w:hAnsi="Times New Roman"/>
          <w:b/>
          <w:color w:val="000000" w:themeColor="text1"/>
          <w:sz w:val="22"/>
          <w:szCs w:val="22"/>
          <w:lang w:val="uk-UA"/>
        </w:rPr>
      </w:pPr>
    </w:p>
    <w:p w:rsidR="005F70F9" w:rsidRPr="00CE689D" w:rsidRDefault="00B01CC0" w:rsidP="00E973A0">
      <w:pPr>
        <w:numPr>
          <w:ilvl w:val="0"/>
          <w:numId w:val="44"/>
        </w:numPr>
        <w:tabs>
          <w:tab w:val="left" w:pos="851"/>
          <w:tab w:val="left" w:pos="993"/>
        </w:tabs>
        <w:spacing w:after="0" w:line="240" w:lineRule="auto"/>
        <w:ind w:left="-284" w:right="-464" w:firstLine="851"/>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Терміни та визначення</w:t>
      </w:r>
    </w:p>
    <w:p w:rsidR="005F70F9" w:rsidRPr="00CE689D" w:rsidRDefault="005F70F9" w:rsidP="00F35EFA">
      <w:pPr>
        <w:numPr>
          <w:ilvl w:val="1"/>
          <w:numId w:val="44"/>
        </w:numPr>
        <w:tabs>
          <w:tab w:val="left" w:pos="851"/>
          <w:tab w:val="left" w:pos="993"/>
        </w:tabs>
        <w:spacing w:after="0" w:line="240" w:lineRule="auto"/>
        <w:ind w:left="-284" w:right="-465"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«Акція»</w:t>
      </w:r>
      <w:r w:rsidRPr="00CE689D">
        <w:rPr>
          <w:rFonts w:ascii="Times New Roman" w:hAnsi="Times New Roman"/>
          <w:color w:val="000000" w:themeColor="text1"/>
          <w:sz w:val="22"/>
          <w:szCs w:val="22"/>
          <w:lang w:val="uk-UA"/>
        </w:rPr>
        <w:t xml:space="preserve"> – </w:t>
      </w:r>
      <w:r w:rsidR="00F35EFA" w:rsidRPr="00CE689D">
        <w:rPr>
          <w:rFonts w:ascii="Times New Roman" w:hAnsi="Times New Roman"/>
          <w:color w:val="000000" w:themeColor="text1"/>
          <w:sz w:val="22"/>
          <w:szCs w:val="22"/>
          <w:lang w:val="uk-UA"/>
        </w:rPr>
        <w:t>ця Акція, яка проводиться Виконавцем за завданням Замовника, визначення яких міститься у Розділі 2 цих Правил</w:t>
      </w:r>
      <w:r w:rsidRPr="00CE689D">
        <w:rPr>
          <w:rFonts w:ascii="Times New Roman" w:hAnsi="Times New Roman"/>
          <w:color w:val="000000" w:themeColor="text1"/>
          <w:sz w:val="22"/>
          <w:szCs w:val="22"/>
          <w:lang w:val="uk-UA"/>
        </w:rPr>
        <w:t>.</w:t>
      </w:r>
    </w:p>
    <w:p w:rsidR="005F70F9" w:rsidRPr="00CE689D" w:rsidRDefault="005F70F9" w:rsidP="00F35EFA">
      <w:pPr>
        <w:numPr>
          <w:ilvl w:val="1"/>
          <w:numId w:val="44"/>
        </w:numPr>
        <w:tabs>
          <w:tab w:val="left" w:pos="851"/>
          <w:tab w:val="left" w:pos="993"/>
        </w:tabs>
        <w:spacing w:after="0" w:line="240" w:lineRule="auto"/>
        <w:ind w:left="-284" w:right="-465"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 xml:space="preserve">«Учасник </w:t>
      </w:r>
      <w:r w:rsidR="007268A8" w:rsidRPr="00CE689D">
        <w:rPr>
          <w:rFonts w:ascii="Times New Roman" w:hAnsi="Times New Roman"/>
          <w:b/>
          <w:bCs/>
          <w:color w:val="000000" w:themeColor="text1"/>
          <w:sz w:val="22"/>
          <w:szCs w:val="22"/>
          <w:lang w:val="uk-UA"/>
        </w:rPr>
        <w:t>Програми</w:t>
      </w:r>
      <w:r w:rsidRPr="00CE689D">
        <w:rPr>
          <w:rFonts w:ascii="Times New Roman" w:hAnsi="Times New Roman"/>
          <w:b/>
          <w:bCs/>
          <w:color w:val="000000" w:themeColor="text1"/>
          <w:sz w:val="22"/>
          <w:szCs w:val="22"/>
          <w:lang w:val="uk-UA"/>
        </w:rPr>
        <w:t xml:space="preserve">» (в усіх відмінках) </w:t>
      </w:r>
      <w:r w:rsidRPr="00CE689D">
        <w:rPr>
          <w:rFonts w:ascii="Times New Roman" w:hAnsi="Times New Roman"/>
          <w:bCs/>
          <w:color w:val="000000" w:themeColor="text1"/>
          <w:sz w:val="22"/>
          <w:szCs w:val="22"/>
          <w:lang w:val="uk-UA"/>
        </w:rPr>
        <w:t xml:space="preserve">– держатель Картки </w:t>
      </w:r>
      <w:proofErr w:type="spellStart"/>
      <w:r w:rsidRPr="00CE689D">
        <w:rPr>
          <w:rFonts w:ascii="Times New Roman" w:hAnsi="Times New Roman"/>
          <w:bCs/>
          <w:color w:val="000000" w:themeColor="text1"/>
          <w:sz w:val="22"/>
          <w:szCs w:val="22"/>
          <w:lang w:val="uk-UA"/>
        </w:rPr>
        <w:t>Master</w:t>
      </w:r>
      <w:proofErr w:type="spellEnd"/>
      <w:r w:rsidR="00960682">
        <w:rPr>
          <w:rFonts w:ascii="Times New Roman" w:hAnsi="Times New Roman"/>
          <w:bCs/>
          <w:color w:val="000000" w:themeColor="text1"/>
          <w:sz w:val="22"/>
          <w:szCs w:val="22"/>
          <w:lang w:val="en-US"/>
        </w:rPr>
        <w:t>c</w:t>
      </w:r>
      <w:proofErr w:type="spellStart"/>
      <w:r w:rsidRPr="00CE689D">
        <w:rPr>
          <w:rFonts w:ascii="Times New Roman" w:hAnsi="Times New Roman"/>
          <w:bCs/>
          <w:color w:val="000000" w:themeColor="text1"/>
          <w:sz w:val="22"/>
          <w:szCs w:val="22"/>
          <w:lang w:val="uk-UA"/>
        </w:rPr>
        <w:t>ard</w:t>
      </w:r>
      <w:r w:rsidR="00754AE9" w:rsidRPr="00754AE9">
        <w:rPr>
          <w:rFonts w:ascii="Times New Roman" w:hAnsi="Times New Roman"/>
          <w:color w:val="000000" w:themeColor="text1"/>
          <w:sz w:val="22"/>
          <w:szCs w:val="22"/>
          <w:vertAlign w:val="superscript"/>
          <w:lang w:val="uk-UA"/>
        </w:rPr>
        <w:t>®</w:t>
      </w:r>
      <w:proofErr w:type="spellEnd"/>
      <w:r w:rsidRPr="00CE689D">
        <w:rPr>
          <w:rFonts w:ascii="Times New Roman" w:hAnsi="Times New Roman"/>
          <w:bCs/>
          <w:color w:val="000000" w:themeColor="text1"/>
          <w:sz w:val="22"/>
          <w:szCs w:val="22"/>
          <w:lang w:val="uk-UA"/>
        </w:rPr>
        <w:t xml:space="preserve">, зареєстрований для участі в </w:t>
      </w:r>
      <w:r w:rsidR="007268A8" w:rsidRPr="00CE689D">
        <w:rPr>
          <w:rFonts w:ascii="Times New Roman" w:hAnsi="Times New Roman"/>
          <w:bCs/>
          <w:color w:val="000000" w:themeColor="text1"/>
          <w:sz w:val="22"/>
          <w:szCs w:val="22"/>
          <w:lang w:val="uk-UA"/>
        </w:rPr>
        <w:t xml:space="preserve">програмі Mastercard Більше </w:t>
      </w:r>
      <w:r w:rsidRPr="00CE689D">
        <w:rPr>
          <w:rFonts w:ascii="Times New Roman" w:hAnsi="Times New Roman"/>
          <w:bCs/>
          <w:color w:val="000000" w:themeColor="text1"/>
          <w:sz w:val="22"/>
          <w:szCs w:val="22"/>
          <w:lang w:val="uk-UA"/>
        </w:rPr>
        <w:t>на підставі своєї згоди.</w:t>
      </w:r>
    </w:p>
    <w:p w:rsidR="00F818D1" w:rsidRPr="00CE689D" w:rsidRDefault="00F818D1" w:rsidP="00F35EFA">
      <w:pPr>
        <w:numPr>
          <w:ilvl w:val="1"/>
          <w:numId w:val="44"/>
        </w:numPr>
        <w:tabs>
          <w:tab w:val="left" w:pos="851"/>
          <w:tab w:val="left" w:pos="993"/>
        </w:tabs>
        <w:spacing w:after="0" w:line="240" w:lineRule="auto"/>
        <w:ind w:left="-284" w:right="-465"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 xml:space="preserve">«Картка» – </w:t>
      </w:r>
      <w:r w:rsidR="00DF4DEA" w:rsidRPr="00CE689D">
        <w:rPr>
          <w:rFonts w:ascii="Times New Roman" w:hAnsi="Times New Roman"/>
          <w:bCs/>
          <w:color w:val="000000" w:themeColor="text1"/>
          <w:sz w:val="22"/>
          <w:szCs w:val="22"/>
          <w:lang w:val="uk-UA"/>
        </w:rPr>
        <w:t xml:space="preserve"> це платіжна картка, емітована на території України банківською установою під брендом Mastercard</w:t>
      </w:r>
      <w:r w:rsidR="00754AE9" w:rsidRPr="00754AE9">
        <w:rPr>
          <w:rFonts w:ascii="Times New Roman" w:hAnsi="Times New Roman"/>
          <w:bCs/>
          <w:color w:val="000000" w:themeColor="text1"/>
          <w:sz w:val="22"/>
          <w:szCs w:val="22"/>
          <w:vertAlign w:val="superscript"/>
          <w:lang w:val="uk-UA"/>
        </w:rPr>
        <w:t>®</w:t>
      </w:r>
      <w:r w:rsidR="00DF4DEA" w:rsidRPr="00CE689D">
        <w:rPr>
          <w:rFonts w:ascii="Times New Roman" w:hAnsi="Times New Roman"/>
          <w:bCs/>
          <w:color w:val="000000" w:themeColor="text1"/>
          <w:sz w:val="22"/>
          <w:szCs w:val="22"/>
          <w:lang w:val="uk-UA"/>
        </w:rPr>
        <w:t>, з логотипом та голограмою Mastercard</w:t>
      </w:r>
      <w:r w:rsidR="00754AE9" w:rsidRPr="00754AE9">
        <w:rPr>
          <w:rFonts w:ascii="Times New Roman" w:hAnsi="Times New Roman"/>
          <w:b/>
          <w:bCs/>
          <w:color w:val="000000" w:themeColor="text1"/>
          <w:sz w:val="22"/>
          <w:szCs w:val="22"/>
          <w:vertAlign w:val="superscript"/>
          <w:lang w:val="uk-UA"/>
        </w:rPr>
        <w:t>®</w:t>
      </w:r>
      <w:r w:rsidR="00DF4DEA" w:rsidRPr="00CE689D">
        <w:rPr>
          <w:rFonts w:ascii="Times New Roman" w:hAnsi="Times New Roman"/>
          <w:bCs/>
          <w:color w:val="000000" w:themeColor="text1"/>
          <w:sz w:val="22"/>
          <w:szCs w:val="22"/>
          <w:lang w:val="uk-UA"/>
        </w:rPr>
        <w:t xml:space="preserve"> </w:t>
      </w:r>
      <w:proofErr w:type="spellStart"/>
      <w:r w:rsidR="00DF4DEA" w:rsidRPr="00CE689D">
        <w:rPr>
          <w:rFonts w:ascii="Times New Roman" w:hAnsi="Times New Roman"/>
          <w:bCs/>
          <w:color w:val="000000" w:themeColor="text1"/>
          <w:sz w:val="22"/>
          <w:szCs w:val="22"/>
          <w:lang w:val="uk-UA"/>
        </w:rPr>
        <w:t>International</w:t>
      </w:r>
      <w:proofErr w:type="spellEnd"/>
      <w:r w:rsidR="00DF4DEA" w:rsidRPr="00CE689D">
        <w:rPr>
          <w:rFonts w:ascii="Times New Roman" w:hAnsi="Times New Roman"/>
          <w:bCs/>
          <w:color w:val="000000" w:themeColor="text1"/>
          <w:sz w:val="22"/>
          <w:szCs w:val="22"/>
          <w:lang w:val="uk-UA"/>
        </w:rPr>
        <w:t xml:space="preserve"> або будь-якої компанії цієї групи, з функціями, пов’язаними з цією торговельною маркою</w:t>
      </w:r>
      <w:r w:rsidRPr="00CE689D">
        <w:rPr>
          <w:rFonts w:ascii="Times New Roman" w:hAnsi="Times New Roman"/>
          <w:bCs/>
          <w:color w:val="000000" w:themeColor="text1"/>
          <w:sz w:val="22"/>
          <w:szCs w:val="22"/>
          <w:lang w:val="uk-UA"/>
        </w:rPr>
        <w:t>.</w:t>
      </w:r>
    </w:p>
    <w:p w:rsidR="005F70F9" w:rsidRPr="00CE689D" w:rsidRDefault="005F70F9" w:rsidP="00DF4DEA">
      <w:pPr>
        <w:numPr>
          <w:ilvl w:val="1"/>
          <w:numId w:val="44"/>
        </w:numPr>
        <w:tabs>
          <w:tab w:val="left" w:pos="567"/>
          <w:tab w:val="left" w:pos="993"/>
        </w:tabs>
        <w:spacing w:after="0" w:line="240" w:lineRule="auto"/>
        <w:ind w:left="-284" w:right="-465"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«Учасник Акції»</w:t>
      </w:r>
      <w:r w:rsidRPr="00CE689D">
        <w:rPr>
          <w:rFonts w:ascii="Times New Roman" w:hAnsi="Times New Roman"/>
          <w:color w:val="000000" w:themeColor="text1"/>
          <w:sz w:val="22"/>
          <w:szCs w:val="22"/>
          <w:lang w:val="uk-UA"/>
        </w:rPr>
        <w:t xml:space="preserve"> (в усіх відмінках) – </w:t>
      </w:r>
      <w:r w:rsidR="005F7DD4" w:rsidRPr="00CE689D">
        <w:rPr>
          <w:rFonts w:ascii="Times New Roman" w:hAnsi="Times New Roman"/>
          <w:bCs/>
          <w:color w:val="000000" w:themeColor="text1"/>
          <w:sz w:val="22"/>
          <w:szCs w:val="22"/>
          <w:lang w:val="uk-UA"/>
        </w:rPr>
        <w:t>дієздатна фізична особа, яка є держателем Картки, підтвердила свою участь в Акції здійснюючи замовлення за 0 (нуль) балів в особистому кабінеті та яка здійснила POS чи інтернет-операцію з Карткою та виконала умови даних Правил. Участь в Акції неповнолітніх, обмежено дієздатних і недієздатних осіб здійснюється відповідно до чинного законодавства України. Замовник та/або Виконавець Акції не зобов’язані перевіряти правоздатність та/або дієздатність Учасників Акції</w:t>
      </w:r>
      <w:r w:rsidRPr="00CE689D">
        <w:rPr>
          <w:rFonts w:ascii="Times New Roman" w:hAnsi="Times New Roman"/>
          <w:color w:val="000000" w:themeColor="text1"/>
          <w:sz w:val="22"/>
          <w:szCs w:val="22"/>
          <w:lang w:val="uk-UA"/>
        </w:rPr>
        <w:t>.</w:t>
      </w:r>
    </w:p>
    <w:p w:rsidR="007268A8" w:rsidRPr="00CE689D" w:rsidRDefault="007268A8" w:rsidP="003F67AC">
      <w:pPr>
        <w:tabs>
          <w:tab w:val="left" w:pos="567"/>
          <w:tab w:val="left" w:pos="993"/>
        </w:tabs>
        <w:spacing w:after="0" w:line="240" w:lineRule="auto"/>
        <w:ind w:left="-284" w:right="-465" w:firstLine="567"/>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Учасниками Акції не визнаються і не мають права брати участь в Акції:</w:t>
      </w:r>
    </w:p>
    <w:p w:rsidR="007268A8" w:rsidRPr="00CE689D" w:rsidRDefault="007268A8" w:rsidP="003F67AC">
      <w:pPr>
        <w:numPr>
          <w:ilvl w:val="0"/>
          <w:numId w:val="61"/>
        </w:numPr>
        <w:tabs>
          <w:tab w:val="left" w:pos="567"/>
          <w:tab w:val="left" w:pos="993"/>
        </w:tabs>
        <w:spacing w:after="0" w:line="240" w:lineRule="auto"/>
        <w:ind w:left="-284" w:right="-465" w:firstLine="567"/>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особи, яким на момент проведення Акції ще не виповнилося 18 років;</w:t>
      </w:r>
    </w:p>
    <w:p w:rsidR="007268A8" w:rsidRPr="00CE689D" w:rsidRDefault="007268A8" w:rsidP="003F67AC">
      <w:pPr>
        <w:numPr>
          <w:ilvl w:val="0"/>
          <w:numId w:val="61"/>
        </w:numPr>
        <w:tabs>
          <w:tab w:val="left" w:pos="567"/>
          <w:tab w:val="left" w:pos="993"/>
        </w:tabs>
        <w:spacing w:after="0" w:line="240" w:lineRule="auto"/>
        <w:ind w:left="-284" w:right="-465" w:firstLine="567"/>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особи, які не виконали умови цих Правил;</w:t>
      </w:r>
    </w:p>
    <w:p w:rsidR="007268A8" w:rsidRPr="00CE689D" w:rsidRDefault="007268A8" w:rsidP="003F67AC">
      <w:pPr>
        <w:numPr>
          <w:ilvl w:val="0"/>
          <w:numId w:val="61"/>
        </w:numPr>
        <w:tabs>
          <w:tab w:val="left" w:pos="567"/>
          <w:tab w:val="left" w:pos="993"/>
        </w:tabs>
        <w:spacing w:after="0" w:line="240" w:lineRule="auto"/>
        <w:ind w:left="-284" w:right="-465" w:firstLine="567"/>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співробітники Замовника/Організатора/Партнера</w:t>
      </w:r>
      <w:r w:rsidR="00DF4DEA" w:rsidRPr="00CE689D">
        <w:rPr>
          <w:rFonts w:ascii="Times New Roman" w:hAnsi="Times New Roman"/>
          <w:color w:val="000000" w:themeColor="text1"/>
          <w:sz w:val="22"/>
          <w:szCs w:val="22"/>
          <w:lang w:val="uk-UA"/>
        </w:rPr>
        <w:t xml:space="preserve"> або третіх сторін, які задіяні </w:t>
      </w:r>
      <w:r w:rsidRPr="00CE689D">
        <w:rPr>
          <w:rFonts w:ascii="Times New Roman" w:hAnsi="Times New Roman"/>
          <w:color w:val="000000" w:themeColor="text1"/>
          <w:sz w:val="22"/>
          <w:szCs w:val="22"/>
          <w:lang w:val="uk-UA"/>
        </w:rPr>
        <w:t>Організатором/</w:t>
      </w:r>
      <w:r w:rsidR="00DF4DEA" w:rsidRPr="00CE689D">
        <w:rPr>
          <w:rFonts w:ascii="Times New Roman" w:hAnsi="Times New Roman"/>
          <w:color w:val="000000" w:themeColor="text1"/>
          <w:sz w:val="22"/>
          <w:szCs w:val="22"/>
          <w:lang w:val="uk-UA"/>
        </w:rPr>
        <w:t xml:space="preserve"> </w:t>
      </w:r>
      <w:r w:rsidRPr="00CE689D">
        <w:rPr>
          <w:rFonts w:ascii="Times New Roman" w:hAnsi="Times New Roman"/>
          <w:color w:val="000000" w:themeColor="text1"/>
          <w:sz w:val="22"/>
          <w:szCs w:val="22"/>
          <w:lang w:val="uk-UA"/>
        </w:rPr>
        <w:t>Партнером до проведення даної Акції, та їхні родичі (мати, батько, дідусь, бабуся, син, дочка).</w:t>
      </w:r>
    </w:p>
    <w:p w:rsidR="005F70F9" w:rsidRPr="00CE689D" w:rsidRDefault="005F70F9" w:rsidP="00F35EFA">
      <w:pPr>
        <w:numPr>
          <w:ilvl w:val="1"/>
          <w:numId w:val="44"/>
        </w:numPr>
        <w:tabs>
          <w:tab w:val="left" w:pos="851"/>
          <w:tab w:val="left" w:pos="993"/>
        </w:tabs>
        <w:spacing w:after="0" w:line="240" w:lineRule="auto"/>
        <w:ind w:left="-284" w:right="-465" w:firstLine="851"/>
        <w:rPr>
          <w:rFonts w:ascii="Times New Roman" w:hAnsi="Times New Roman"/>
          <w:color w:val="000000" w:themeColor="text1"/>
          <w:sz w:val="22"/>
          <w:szCs w:val="22"/>
          <w:lang w:val="uk-UA"/>
        </w:rPr>
      </w:pPr>
      <w:r w:rsidRPr="00CE689D" w:rsidDel="001D4B09">
        <w:rPr>
          <w:rFonts w:ascii="Times New Roman" w:hAnsi="Times New Roman"/>
          <w:color w:val="000000" w:themeColor="text1"/>
          <w:sz w:val="22"/>
          <w:szCs w:val="22"/>
          <w:lang w:val="uk-UA"/>
        </w:rPr>
        <w:t xml:space="preserve"> </w:t>
      </w:r>
      <w:r w:rsidRPr="00CE689D">
        <w:rPr>
          <w:rFonts w:ascii="Times New Roman" w:hAnsi="Times New Roman"/>
          <w:b/>
          <w:bCs/>
          <w:color w:val="000000" w:themeColor="text1"/>
          <w:sz w:val="22"/>
          <w:szCs w:val="22"/>
          <w:lang w:val="uk-UA"/>
        </w:rPr>
        <w:t>«Правила»</w:t>
      </w:r>
      <w:r w:rsidRPr="00CE689D">
        <w:rPr>
          <w:rFonts w:ascii="Times New Roman" w:hAnsi="Times New Roman"/>
          <w:color w:val="000000" w:themeColor="text1"/>
          <w:sz w:val="22"/>
          <w:szCs w:val="22"/>
          <w:lang w:val="uk-UA"/>
        </w:rPr>
        <w:t xml:space="preserve"> – ці правила Акції, разом з будь-якими можливими змінами та доповненнями, затвердженими Замовником та опублікованими у встановленому цими Правилами порядку. </w:t>
      </w:r>
    </w:p>
    <w:p w:rsidR="00F818D1" w:rsidRPr="00CE689D" w:rsidRDefault="005F70F9" w:rsidP="00F35EFA">
      <w:pPr>
        <w:numPr>
          <w:ilvl w:val="1"/>
          <w:numId w:val="44"/>
        </w:numPr>
        <w:tabs>
          <w:tab w:val="left" w:pos="851"/>
          <w:tab w:val="left" w:pos="993"/>
        </w:tabs>
        <w:spacing w:after="0" w:line="240" w:lineRule="auto"/>
        <w:ind w:left="-284" w:right="-465"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«Сайт Акції»</w:t>
      </w:r>
      <w:r w:rsidRPr="00CE689D">
        <w:rPr>
          <w:rFonts w:ascii="Times New Roman" w:hAnsi="Times New Roman"/>
          <w:color w:val="000000" w:themeColor="text1"/>
          <w:sz w:val="22"/>
          <w:szCs w:val="22"/>
          <w:lang w:val="uk-UA"/>
        </w:rPr>
        <w:t xml:space="preserve"> – Інтернет-сайт Акції за адресою: </w:t>
      </w:r>
      <w:hyperlink r:id="rId8" w:history="1">
        <w:r w:rsidR="003F67AC" w:rsidRPr="00CE689D">
          <w:rPr>
            <w:rStyle w:val="af0"/>
            <w:rFonts w:ascii="Times New Roman" w:hAnsi="Times New Roman"/>
            <w:color w:val="000000" w:themeColor="text1"/>
            <w:sz w:val="22"/>
            <w:szCs w:val="22"/>
            <w:lang w:val="uk-UA"/>
          </w:rPr>
          <w:t>https://bilshe.mastercard.ua</w:t>
        </w:r>
      </w:hyperlink>
      <w:r w:rsidR="003F67AC" w:rsidRPr="00CE689D">
        <w:rPr>
          <w:rFonts w:ascii="Times New Roman" w:hAnsi="Times New Roman"/>
          <w:color w:val="000000" w:themeColor="text1"/>
          <w:sz w:val="22"/>
          <w:szCs w:val="22"/>
          <w:lang w:val="uk-UA"/>
        </w:rPr>
        <w:t>.</w:t>
      </w:r>
    </w:p>
    <w:p w:rsidR="005F70F9" w:rsidRPr="00CE689D" w:rsidRDefault="005F70F9" w:rsidP="00F35EFA">
      <w:pPr>
        <w:numPr>
          <w:ilvl w:val="1"/>
          <w:numId w:val="44"/>
        </w:numPr>
        <w:tabs>
          <w:tab w:val="left" w:pos="851"/>
          <w:tab w:val="left" w:pos="993"/>
        </w:tabs>
        <w:spacing w:after="0" w:line="240" w:lineRule="auto"/>
        <w:ind w:left="-284" w:right="-465" w:firstLine="851"/>
        <w:rPr>
          <w:rFonts w:ascii="Times New Roman" w:hAnsi="Times New Roman"/>
          <w:b/>
          <w:bCs/>
          <w:color w:val="000000" w:themeColor="text1"/>
          <w:sz w:val="22"/>
          <w:szCs w:val="22"/>
          <w:lang w:val="uk-UA"/>
        </w:rPr>
      </w:pPr>
      <w:r w:rsidRPr="00CE689D">
        <w:rPr>
          <w:rFonts w:ascii="Times New Roman" w:hAnsi="Times New Roman"/>
          <w:b/>
          <w:bCs/>
          <w:color w:val="000000" w:themeColor="text1"/>
          <w:sz w:val="22"/>
          <w:szCs w:val="22"/>
          <w:lang w:val="uk-UA"/>
        </w:rPr>
        <w:t>«</w:t>
      </w:r>
      <w:proofErr w:type="spellStart"/>
      <w:r w:rsidRPr="00CE689D">
        <w:rPr>
          <w:rFonts w:ascii="Times New Roman" w:hAnsi="Times New Roman"/>
          <w:b/>
          <w:bCs/>
          <w:color w:val="000000" w:themeColor="text1"/>
          <w:sz w:val="22"/>
          <w:szCs w:val="22"/>
          <w:lang w:val="uk-UA"/>
        </w:rPr>
        <w:t>Бонусна</w:t>
      </w:r>
      <w:proofErr w:type="spellEnd"/>
      <w:r w:rsidRPr="00CE689D">
        <w:rPr>
          <w:rFonts w:ascii="Times New Roman" w:hAnsi="Times New Roman"/>
          <w:b/>
          <w:color w:val="000000" w:themeColor="text1"/>
          <w:sz w:val="22"/>
          <w:szCs w:val="22"/>
          <w:lang w:val="uk-UA"/>
        </w:rPr>
        <w:t xml:space="preserve"> Програма», «Програма» </w:t>
      </w:r>
      <w:r w:rsidRPr="00CE689D">
        <w:rPr>
          <w:rFonts w:ascii="Times New Roman" w:hAnsi="Times New Roman"/>
          <w:color w:val="000000" w:themeColor="text1"/>
          <w:sz w:val="22"/>
          <w:szCs w:val="22"/>
          <w:lang w:val="uk-UA"/>
        </w:rPr>
        <w:t xml:space="preserve">– </w:t>
      </w:r>
      <w:r w:rsidR="00AF3AE0" w:rsidRPr="00CE689D">
        <w:rPr>
          <w:rFonts w:ascii="Times New Roman" w:hAnsi="Times New Roman"/>
          <w:color w:val="000000" w:themeColor="text1"/>
          <w:sz w:val="22"/>
          <w:szCs w:val="22"/>
          <w:lang w:val="uk-UA"/>
        </w:rPr>
        <w:t xml:space="preserve">означає </w:t>
      </w:r>
      <w:proofErr w:type="spellStart"/>
      <w:r w:rsidR="00AF3AE0" w:rsidRPr="00CE689D">
        <w:rPr>
          <w:rFonts w:ascii="Times New Roman" w:hAnsi="Times New Roman"/>
          <w:color w:val="000000" w:themeColor="text1"/>
          <w:sz w:val="22"/>
          <w:szCs w:val="22"/>
          <w:lang w:val="uk-UA"/>
        </w:rPr>
        <w:t>бонусну</w:t>
      </w:r>
      <w:proofErr w:type="spellEnd"/>
      <w:r w:rsidR="00AF3AE0" w:rsidRPr="00CE689D">
        <w:rPr>
          <w:rFonts w:ascii="Times New Roman" w:hAnsi="Times New Roman"/>
          <w:color w:val="000000" w:themeColor="text1"/>
          <w:sz w:val="22"/>
          <w:szCs w:val="22"/>
          <w:lang w:val="uk-UA"/>
        </w:rPr>
        <w:t xml:space="preserve"> Програму </w:t>
      </w:r>
      <w:proofErr w:type="spellStart"/>
      <w:r w:rsidR="00AF3AE0" w:rsidRPr="00CE689D">
        <w:rPr>
          <w:rFonts w:ascii="Times New Roman" w:hAnsi="Times New Roman"/>
          <w:color w:val="000000" w:themeColor="text1"/>
          <w:sz w:val="22"/>
          <w:szCs w:val="22"/>
          <w:lang w:val="uk-UA"/>
        </w:rPr>
        <w:t>Mastercard</w:t>
      </w:r>
      <w:proofErr w:type="spellEnd"/>
      <w:r w:rsidR="00AF3AE0" w:rsidRPr="00CE689D">
        <w:rPr>
          <w:rFonts w:ascii="Times New Roman" w:hAnsi="Times New Roman"/>
          <w:color w:val="000000" w:themeColor="text1"/>
          <w:sz w:val="22"/>
          <w:szCs w:val="22"/>
          <w:lang w:val="uk-UA"/>
        </w:rPr>
        <w:t xml:space="preserve"> Більше для України, рекламну програму лояльності на основі накопичення Балів, розроблену Mastercard для України, в якій учасник реєструєт</w:t>
      </w:r>
      <w:r w:rsidR="00960682">
        <w:rPr>
          <w:rFonts w:ascii="Times New Roman" w:hAnsi="Times New Roman"/>
          <w:color w:val="000000" w:themeColor="text1"/>
          <w:sz w:val="22"/>
          <w:szCs w:val="22"/>
          <w:lang w:val="uk-UA"/>
        </w:rPr>
        <w:t>ь</w:t>
      </w:r>
      <w:r w:rsidR="00AF3AE0" w:rsidRPr="00CE689D">
        <w:rPr>
          <w:rFonts w:ascii="Times New Roman" w:hAnsi="Times New Roman"/>
          <w:color w:val="000000" w:themeColor="text1"/>
          <w:sz w:val="22"/>
          <w:szCs w:val="22"/>
          <w:lang w:val="uk-UA"/>
        </w:rPr>
        <w:t>ся та надає свою пряму згоду на участь у Програмі під час реєстрації.</w:t>
      </w:r>
    </w:p>
    <w:p w:rsidR="00FF2A15" w:rsidRPr="00CE689D" w:rsidRDefault="005F70F9" w:rsidP="00FF2A15">
      <w:pPr>
        <w:numPr>
          <w:ilvl w:val="1"/>
          <w:numId w:val="44"/>
        </w:numPr>
        <w:tabs>
          <w:tab w:val="left" w:pos="851"/>
          <w:tab w:val="left" w:pos="993"/>
        </w:tabs>
        <w:spacing w:after="0" w:line="240" w:lineRule="auto"/>
        <w:ind w:left="-284" w:right="-465" w:firstLine="851"/>
        <w:rPr>
          <w:rFonts w:ascii="Times New Roman" w:hAnsi="Times New Roman"/>
          <w:b/>
          <w:bCs/>
          <w:color w:val="000000" w:themeColor="text1"/>
          <w:sz w:val="22"/>
          <w:szCs w:val="22"/>
          <w:lang w:val="uk-UA"/>
        </w:rPr>
      </w:pPr>
      <w:r w:rsidRPr="00CE689D">
        <w:rPr>
          <w:rFonts w:ascii="Times New Roman" w:hAnsi="Times New Roman"/>
          <w:b/>
          <w:bCs/>
          <w:color w:val="000000" w:themeColor="text1"/>
          <w:sz w:val="22"/>
          <w:szCs w:val="22"/>
          <w:lang w:val="uk-UA"/>
        </w:rPr>
        <w:t xml:space="preserve">«Резервний список» – </w:t>
      </w:r>
      <w:r w:rsidRPr="00CE689D">
        <w:rPr>
          <w:rFonts w:ascii="Times New Roman" w:hAnsi="Times New Roman"/>
          <w:bCs/>
          <w:color w:val="000000" w:themeColor="text1"/>
          <w:sz w:val="22"/>
          <w:szCs w:val="22"/>
          <w:lang w:val="uk-UA"/>
        </w:rPr>
        <w:t>список, який формується</w:t>
      </w:r>
      <w:r w:rsidRPr="00CE689D">
        <w:rPr>
          <w:rFonts w:ascii="Times New Roman" w:hAnsi="Times New Roman"/>
          <w:b/>
          <w:bCs/>
          <w:color w:val="000000" w:themeColor="text1"/>
          <w:sz w:val="22"/>
          <w:szCs w:val="22"/>
          <w:lang w:val="uk-UA"/>
        </w:rPr>
        <w:t xml:space="preserve"> </w:t>
      </w:r>
      <w:r w:rsidR="00E65F51" w:rsidRPr="00CE689D">
        <w:rPr>
          <w:rFonts w:ascii="Times New Roman" w:hAnsi="Times New Roman"/>
          <w:bCs/>
          <w:color w:val="000000" w:themeColor="text1"/>
          <w:sz w:val="22"/>
          <w:szCs w:val="22"/>
          <w:lang w:val="uk-UA"/>
        </w:rPr>
        <w:t xml:space="preserve">Партнером </w:t>
      </w:r>
      <w:r w:rsidRPr="00CE689D">
        <w:rPr>
          <w:rFonts w:ascii="Times New Roman" w:hAnsi="Times New Roman"/>
          <w:bCs/>
          <w:color w:val="000000" w:themeColor="text1"/>
          <w:sz w:val="22"/>
          <w:szCs w:val="22"/>
          <w:lang w:val="uk-UA"/>
        </w:rPr>
        <w:t>з списку Учасників акції, які виконали всі умови даних Правил. Список складається</w:t>
      </w:r>
      <w:r w:rsidR="00FF2A15" w:rsidRPr="00CE689D">
        <w:rPr>
          <w:rFonts w:ascii="Times New Roman" w:hAnsi="Times New Roman"/>
          <w:bCs/>
          <w:color w:val="000000" w:themeColor="text1"/>
          <w:sz w:val="22"/>
          <w:szCs w:val="22"/>
          <w:lang w:val="uk-UA"/>
        </w:rPr>
        <w:t>:</w:t>
      </w:r>
    </w:p>
    <w:p w:rsidR="00FF2A15" w:rsidRPr="00CE689D" w:rsidRDefault="00FF2A15" w:rsidP="00FF2A15">
      <w:pPr>
        <w:tabs>
          <w:tab w:val="left" w:pos="851"/>
          <w:tab w:val="left" w:pos="993"/>
        </w:tabs>
        <w:spacing w:after="0" w:line="240" w:lineRule="auto"/>
        <w:ind w:left="-284" w:right="-465"/>
        <w:rPr>
          <w:rFonts w:ascii="Times New Roman" w:hAnsi="Times New Roman"/>
          <w:bCs/>
          <w:color w:val="000000" w:themeColor="text1"/>
          <w:sz w:val="22"/>
          <w:szCs w:val="22"/>
          <w:lang w:val="uk-UA"/>
        </w:rPr>
      </w:pPr>
      <w:r w:rsidRPr="00CE689D">
        <w:rPr>
          <w:rFonts w:ascii="Times New Roman" w:hAnsi="Times New Roman"/>
          <w:b/>
          <w:bCs/>
          <w:color w:val="000000" w:themeColor="text1"/>
          <w:sz w:val="22"/>
          <w:szCs w:val="22"/>
          <w:lang w:val="uk-UA"/>
        </w:rPr>
        <w:t xml:space="preserve">               1.</w:t>
      </w:r>
      <w:r w:rsidR="004154E2" w:rsidRPr="00CE689D">
        <w:rPr>
          <w:rFonts w:ascii="Times New Roman" w:hAnsi="Times New Roman"/>
          <w:b/>
          <w:bCs/>
          <w:color w:val="000000" w:themeColor="text1"/>
          <w:sz w:val="22"/>
          <w:szCs w:val="22"/>
          <w:lang w:val="ru-RU"/>
        </w:rPr>
        <w:t>8</w:t>
      </w:r>
      <w:r w:rsidRPr="00CE689D">
        <w:rPr>
          <w:rFonts w:ascii="Times New Roman" w:hAnsi="Times New Roman"/>
          <w:b/>
          <w:bCs/>
          <w:color w:val="000000" w:themeColor="text1"/>
          <w:sz w:val="22"/>
          <w:szCs w:val="22"/>
          <w:lang w:val="uk-UA"/>
        </w:rPr>
        <w:t>.1.</w:t>
      </w:r>
      <w:r w:rsidRPr="00CE689D">
        <w:rPr>
          <w:rFonts w:ascii="Times New Roman" w:hAnsi="Times New Roman"/>
          <w:bCs/>
          <w:color w:val="000000" w:themeColor="text1"/>
          <w:sz w:val="22"/>
          <w:szCs w:val="22"/>
          <w:lang w:val="uk-UA"/>
        </w:rPr>
        <w:t xml:space="preserve"> з</w:t>
      </w:r>
      <w:r w:rsidR="00960682">
        <w:rPr>
          <w:rFonts w:ascii="Times New Roman" w:hAnsi="Times New Roman"/>
          <w:bCs/>
          <w:color w:val="000000" w:themeColor="text1"/>
          <w:sz w:val="22"/>
          <w:szCs w:val="22"/>
          <w:lang w:val="uk-UA"/>
        </w:rPr>
        <w:t>і</w:t>
      </w:r>
      <w:r w:rsidRPr="00CE689D">
        <w:rPr>
          <w:rFonts w:ascii="Times New Roman" w:hAnsi="Times New Roman"/>
          <w:bCs/>
          <w:color w:val="000000" w:themeColor="text1"/>
          <w:sz w:val="22"/>
          <w:szCs w:val="22"/>
          <w:lang w:val="uk-UA"/>
        </w:rPr>
        <w:t xml:space="preserve"> </w:t>
      </w:r>
      <w:r w:rsidR="001F6DD9" w:rsidRPr="00CE689D">
        <w:rPr>
          <w:rFonts w:ascii="Times New Roman" w:hAnsi="Times New Roman"/>
          <w:bCs/>
          <w:color w:val="000000" w:themeColor="text1"/>
          <w:sz w:val="22"/>
          <w:szCs w:val="22"/>
          <w:lang w:val="uk-UA"/>
        </w:rPr>
        <w:t>ст</w:t>
      </w:r>
      <w:r w:rsidR="007A586B" w:rsidRPr="00CE689D">
        <w:rPr>
          <w:rFonts w:ascii="Times New Roman" w:hAnsi="Times New Roman"/>
          <w:bCs/>
          <w:color w:val="000000" w:themeColor="text1"/>
          <w:sz w:val="22"/>
          <w:szCs w:val="22"/>
          <w:lang w:val="uk-UA"/>
        </w:rPr>
        <w:t>а</w:t>
      </w:r>
      <w:r w:rsidR="001F6DD9" w:rsidRPr="00CE689D">
        <w:rPr>
          <w:rFonts w:ascii="Times New Roman" w:hAnsi="Times New Roman"/>
          <w:bCs/>
          <w:color w:val="000000" w:themeColor="text1"/>
          <w:sz w:val="22"/>
          <w:szCs w:val="22"/>
          <w:lang w:val="uk-UA"/>
        </w:rPr>
        <w:t xml:space="preserve"> </w:t>
      </w:r>
      <w:r w:rsidRPr="00CE689D">
        <w:rPr>
          <w:rFonts w:ascii="Times New Roman" w:hAnsi="Times New Roman"/>
          <w:bCs/>
          <w:color w:val="000000" w:themeColor="text1"/>
          <w:sz w:val="22"/>
          <w:szCs w:val="22"/>
          <w:lang w:val="uk-UA"/>
        </w:rPr>
        <w:t>осіб, які обов’язкові відображаються у Протоколі Комісії за результатами комп’ютерного вибору Учасників Акції, які здобудуть право на отримання Подарунк</w:t>
      </w:r>
      <w:r w:rsidR="007A586B" w:rsidRPr="00CE689D">
        <w:rPr>
          <w:rFonts w:ascii="Times New Roman" w:hAnsi="Times New Roman"/>
          <w:bCs/>
          <w:color w:val="000000" w:themeColor="text1"/>
          <w:sz w:val="22"/>
          <w:szCs w:val="22"/>
          <w:lang w:val="uk-UA"/>
        </w:rPr>
        <w:t>у</w:t>
      </w:r>
      <w:r w:rsidR="00E65F51" w:rsidRPr="00CE689D">
        <w:rPr>
          <w:rFonts w:ascii="Times New Roman" w:hAnsi="Times New Roman"/>
          <w:bCs/>
          <w:color w:val="000000" w:themeColor="text1"/>
          <w:sz w:val="22"/>
          <w:szCs w:val="22"/>
          <w:lang w:val="uk-UA"/>
        </w:rPr>
        <w:t xml:space="preserve"> у відповідному Етапі Акції</w:t>
      </w:r>
      <w:r w:rsidRPr="00CE689D">
        <w:rPr>
          <w:rFonts w:ascii="Times New Roman" w:hAnsi="Times New Roman"/>
          <w:bCs/>
          <w:color w:val="000000" w:themeColor="text1"/>
          <w:sz w:val="22"/>
          <w:szCs w:val="22"/>
          <w:lang w:val="uk-UA"/>
        </w:rPr>
        <w:t>;</w:t>
      </w:r>
    </w:p>
    <w:p w:rsidR="005F70F9" w:rsidRPr="00CE689D" w:rsidRDefault="00FF2A15" w:rsidP="00FF2A15">
      <w:pPr>
        <w:tabs>
          <w:tab w:val="left" w:pos="851"/>
          <w:tab w:val="left" w:pos="993"/>
        </w:tabs>
        <w:spacing w:after="0" w:line="240" w:lineRule="auto"/>
        <w:ind w:left="-284" w:right="-465"/>
        <w:rPr>
          <w:rFonts w:ascii="Times New Roman" w:hAnsi="Times New Roman"/>
          <w:b/>
          <w:bCs/>
          <w:color w:val="000000" w:themeColor="text1"/>
          <w:sz w:val="22"/>
          <w:szCs w:val="22"/>
          <w:lang w:val="uk-UA"/>
        </w:rPr>
      </w:pPr>
      <w:r w:rsidRPr="00CE689D">
        <w:rPr>
          <w:rFonts w:ascii="Times New Roman" w:hAnsi="Times New Roman"/>
          <w:b/>
          <w:bCs/>
          <w:color w:val="000000" w:themeColor="text1"/>
          <w:sz w:val="22"/>
          <w:szCs w:val="22"/>
          <w:lang w:val="uk-UA"/>
        </w:rPr>
        <w:t xml:space="preserve">               1.</w:t>
      </w:r>
      <w:r w:rsidR="004154E2" w:rsidRPr="00CE689D">
        <w:rPr>
          <w:rFonts w:ascii="Times New Roman" w:hAnsi="Times New Roman"/>
          <w:b/>
          <w:bCs/>
          <w:color w:val="000000" w:themeColor="text1"/>
          <w:sz w:val="22"/>
          <w:szCs w:val="22"/>
          <w:lang w:val="ru-RU"/>
        </w:rPr>
        <w:t>8</w:t>
      </w:r>
      <w:r w:rsidRPr="00CE689D">
        <w:rPr>
          <w:rFonts w:ascii="Times New Roman" w:hAnsi="Times New Roman"/>
          <w:b/>
          <w:bCs/>
          <w:color w:val="000000" w:themeColor="text1"/>
          <w:sz w:val="22"/>
          <w:szCs w:val="22"/>
          <w:lang w:val="uk-UA"/>
        </w:rPr>
        <w:t>.2</w:t>
      </w:r>
      <w:r w:rsidRPr="00CE689D">
        <w:rPr>
          <w:rFonts w:ascii="Times New Roman" w:hAnsi="Times New Roman"/>
          <w:bCs/>
          <w:color w:val="000000" w:themeColor="text1"/>
          <w:sz w:val="22"/>
          <w:szCs w:val="22"/>
          <w:lang w:val="uk-UA"/>
        </w:rPr>
        <w:t xml:space="preserve">. </w:t>
      </w:r>
      <w:r w:rsidR="005F70F9" w:rsidRPr="00CE689D">
        <w:rPr>
          <w:rFonts w:ascii="Times New Roman" w:hAnsi="Times New Roman"/>
          <w:bCs/>
          <w:color w:val="000000" w:themeColor="text1"/>
          <w:sz w:val="22"/>
          <w:szCs w:val="22"/>
          <w:lang w:val="uk-UA"/>
        </w:rPr>
        <w:t xml:space="preserve">з десяти осіб (порядкові номера з </w:t>
      </w:r>
      <w:r w:rsidR="000E04A6">
        <w:rPr>
          <w:rFonts w:ascii="Times New Roman" w:hAnsi="Times New Roman"/>
          <w:bCs/>
          <w:color w:val="000000" w:themeColor="text1"/>
          <w:sz w:val="22"/>
          <w:szCs w:val="22"/>
          <w:lang w:val="uk-UA"/>
        </w:rPr>
        <w:t>другого</w:t>
      </w:r>
      <w:r w:rsidR="000E04A6" w:rsidRPr="00CE689D">
        <w:rPr>
          <w:rFonts w:ascii="Times New Roman" w:hAnsi="Times New Roman"/>
          <w:bCs/>
          <w:color w:val="000000" w:themeColor="text1"/>
          <w:sz w:val="22"/>
          <w:szCs w:val="22"/>
          <w:lang w:val="uk-UA"/>
        </w:rPr>
        <w:t xml:space="preserve"> </w:t>
      </w:r>
      <w:r w:rsidR="005F70F9" w:rsidRPr="00CE689D">
        <w:rPr>
          <w:rFonts w:ascii="Times New Roman" w:hAnsi="Times New Roman"/>
          <w:bCs/>
          <w:color w:val="000000" w:themeColor="text1"/>
          <w:sz w:val="22"/>
          <w:szCs w:val="22"/>
          <w:lang w:val="uk-UA"/>
        </w:rPr>
        <w:t xml:space="preserve">по </w:t>
      </w:r>
      <w:r w:rsidR="000E04A6">
        <w:rPr>
          <w:rFonts w:ascii="Times New Roman" w:hAnsi="Times New Roman"/>
          <w:bCs/>
          <w:color w:val="000000" w:themeColor="text1"/>
          <w:sz w:val="22"/>
          <w:szCs w:val="22"/>
          <w:lang w:val="uk-UA"/>
        </w:rPr>
        <w:t xml:space="preserve">одинадцятий </w:t>
      </w:r>
      <w:r w:rsidR="005F70F9" w:rsidRPr="00CE689D">
        <w:rPr>
          <w:rFonts w:ascii="Times New Roman" w:hAnsi="Times New Roman"/>
          <w:bCs/>
          <w:color w:val="000000" w:themeColor="text1"/>
          <w:sz w:val="22"/>
          <w:szCs w:val="22"/>
          <w:lang w:val="uk-UA"/>
        </w:rPr>
        <w:t xml:space="preserve">), які обов’язкові відображаються у Протоколі Комісії за результатами комп’ютерного вибору Учасників Акції, які </w:t>
      </w:r>
      <w:r w:rsidR="007A586B" w:rsidRPr="00CE689D">
        <w:rPr>
          <w:rFonts w:ascii="Times New Roman" w:hAnsi="Times New Roman"/>
          <w:bCs/>
          <w:color w:val="000000" w:themeColor="text1"/>
          <w:sz w:val="22"/>
          <w:szCs w:val="22"/>
          <w:lang w:val="uk-UA"/>
        </w:rPr>
        <w:t xml:space="preserve">можуть </w:t>
      </w:r>
      <w:r w:rsidR="005F70F9" w:rsidRPr="00CE689D">
        <w:rPr>
          <w:rFonts w:ascii="Times New Roman" w:hAnsi="Times New Roman"/>
          <w:bCs/>
          <w:color w:val="000000" w:themeColor="text1"/>
          <w:sz w:val="22"/>
          <w:szCs w:val="22"/>
          <w:lang w:val="uk-UA"/>
        </w:rPr>
        <w:t>здобу</w:t>
      </w:r>
      <w:r w:rsidR="007A586B" w:rsidRPr="00CE689D">
        <w:rPr>
          <w:rFonts w:ascii="Times New Roman" w:hAnsi="Times New Roman"/>
          <w:bCs/>
          <w:color w:val="000000" w:themeColor="text1"/>
          <w:sz w:val="22"/>
          <w:szCs w:val="22"/>
          <w:lang w:val="uk-UA"/>
        </w:rPr>
        <w:t>ти</w:t>
      </w:r>
      <w:r w:rsidR="005F70F9" w:rsidRPr="00CE689D">
        <w:rPr>
          <w:rFonts w:ascii="Times New Roman" w:hAnsi="Times New Roman"/>
          <w:bCs/>
          <w:color w:val="000000" w:themeColor="text1"/>
          <w:sz w:val="22"/>
          <w:szCs w:val="22"/>
          <w:lang w:val="uk-UA"/>
        </w:rPr>
        <w:t xml:space="preserve"> право на отримання Головного заохочення.</w:t>
      </w:r>
    </w:p>
    <w:p w:rsidR="005F70F9" w:rsidRPr="00CE689D" w:rsidRDefault="005F70F9" w:rsidP="007A586B">
      <w:pPr>
        <w:numPr>
          <w:ilvl w:val="1"/>
          <w:numId w:val="44"/>
        </w:numPr>
        <w:tabs>
          <w:tab w:val="left" w:pos="851"/>
          <w:tab w:val="left" w:pos="1134"/>
        </w:tabs>
        <w:spacing w:after="0" w:line="240" w:lineRule="auto"/>
        <w:ind w:left="-284" w:right="-465" w:firstLine="851"/>
        <w:rPr>
          <w:rFonts w:ascii="Times New Roman" w:hAnsi="Times New Roman"/>
          <w:b/>
          <w:bCs/>
          <w:color w:val="000000" w:themeColor="text1"/>
          <w:sz w:val="22"/>
          <w:szCs w:val="22"/>
          <w:lang w:val="uk-UA"/>
        </w:rPr>
      </w:pPr>
      <w:r w:rsidRPr="00CE689D">
        <w:rPr>
          <w:rFonts w:ascii="Times New Roman" w:hAnsi="Times New Roman"/>
          <w:b/>
          <w:bCs/>
          <w:color w:val="000000" w:themeColor="text1"/>
          <w:sz w:val="22"/>
          <w:szCs w:val="22"/>
          <w:lang w:val="uk-UA"/>
        </w:rPr>
        <w:t xml:space="preserve">«Переможець Акції» – </w:t>
      </w:r>
      <w:r w:rsidR="00F957D7" w:rsidRPr="00CE689D">
        <w:rPr>
          <w:rFonts w:ascii="Times New Roman" w:hAnsi="Times New Roman"/>
          <w:bCs/>
          <w:color w:val="000000" w:themeColor="text1"/>
          <w:sz w:val="22"/>
          <w:szCs w:val="22"/>
          <w:lang w:val="uk-UA"/>
        </w:rPr>
        <w:t>Учасник Акції під порядковим номером один у списку, який сформований за допомогою випадкового комп’ютерного вибору, та здобуває право на отримання Головного Заохочення за умови наявності біометричного паспорту громадянина України для виїзду за кордон або паспорту громадянина України для виїзду за кордон з відкритою шенгенською візою</w:t>
      </w:r>
      <w:r w:rsidRPr="00CE689D">
        <w:rPr>
          <w:rFonts w:ascii="Times New Roman" w:hAnsi="Times New Roman"/>
          <w:bCs/>
          <w:color w:val="000000" w:themeColor="text1"/>
          <w:sz w:val="22"/>
          <w:szCs w:val="22"/>
          <w:lang w:val="uk-UA"/>
        </w:rPr>
        <w:t>.</w:t>
      </w:r>
    </w:p>
    <w:p w:rsidR="000943C3" w:rsidRPr="00CE689D" w:rsidRDefault="000943C3" w:rsidP="007A586B">
      <w:pPr>
        <w:numPr>
          <w:ilvl w:val="1"/>
          <w:numId w:val="44"/>
        </w:numPr>
        <w:tabs>
          <w:tab w:val="left" w:pos="851"/>
          <w:tab w:val="left" w:pos="1134"/>
        </w:tabs>
        <w:spacing w:after="0" w:line="240" w:lineRule="auto"/>
        <w:ind w:left="-284" w:right="-465" w:firstLine="851"/>
        <w:rPr>
          <w:rFonts w:ascii="Times New Roman" w:hAnsi="Times New Roman"/>
          <w:b/>
          <w:bCs/>
          <w:color w:val="000000" w:themeColor="text1"/>
          <w:sz w:val="22"/>
          <w:szCs w:val="22"/>
          <w:lang w:val="uk-UA"/>
        </w:rPr>
      </w:pPr>
      <w:r w:rsidRPr="00CE689D">
        <w:rPr>
          <w:rFonts w:ascii="Times New Roman" w:hAnsi="Times New Roman"/>
          <w:b/>
          <w:bCs/>
          <w:color w:val="000000" w:themeColor="text1"/>
          <w:sz w:val="22"/>
          <w:szCs w:val="22"/>
          <w:lang w:val="uk-UA"/>
        </w:rPr>
        <w:t xml:space="preserve">«Переможці Етапу Акції» </w:t>
      </w:r>
      <w:r w:rsidRPr="00CE689D">
        <w:rPr>
          <w:rFonts w:ascii="Times New Roman" w:hAnsi="Times New Roman"/>
          <w:bCs/>
          <w:color w:val="000000" w:themeColor="text1"/>
          <w:sz w:val="22"/>
          <w:szCs w:val="22"/>
          <w:lang w:val="uk-UA"/>
        </w:rPr>
        <w:t>–</w:t>
      </w:r>
      <w:r w:rsidR="00E973A0" w:rsidRPr="00CE689D">
        <w:rPr>
          <w:rFonts w:ascii="Times New Roman" w:hAnsi="Times New Roman"/>
          <w:bCs/>
          <w:color w:val="000000" w:themeColor="text1"/>
          <w:sz w:val="22"/>
          <w:szCs w:val="22"/>
          <w:lang w:val="uk-UA"/>
        </w:rPr>
        <w:t xml:space="preserve"> </w:t>
      </w:r>
      <w:r w:rsidR="008C3FF4" w:rsidRPr="00CE689D">
        <w:rPr>
          <w:rFonts w:ascii="Times New Roman" w:hAnsi="Times New Roman"/>
          <w:bCs/>
          <w:color w:val="000000" w:themeColor="text1"/>
          <w:sz w:val="22"/>
          <w:szCs w:val="22"/>
          <w:lang w:val="uk-UA"/>
        </w:rPr>
        <w:t>Учасник</w:t>
      </w:r>
      <w:r w:rsidR="00731E7D" w:rsidRPr="00CE689D">
        <w:rPr>
          <w:rFonts w:ascii="Times New Roman" w:hAnsi="Times New Roman"/>
          <w:bCs/>
          <w:color w:val="000000" w:themeColor="text1"/>
          <w:sz w:val="22"/>
          <w:szCs w:val="22"/>
          <w:lang w:val="uk-UA"/>
        </w:rPr>
        <w:t>и</w:t>
      </w:r>
      <w:r w:rsidR="00BF40AD" w:rsidRPr="00CE689D">
        <w:rPr>
          <w:rFonts w:ascii="Times New Roman" w:hAnsi="Times New Roman"/>
          <w:bCs/>
          <w:color w:val="000000" w:themeColor="text1"/>
          <w:sz w:val="22"/>
          <w:szCs w:val="22"/>
          <w:lang w:val="uk-UA"/>
        </w:rPr>
        <w:t xml:space="preserve"> А</w:t>
      </w:r>
      <w:r w:rsidR="008C3FF4" w:rsidRPr="00CE689D">
        <w:rPr>
          <w:rFonts w:ascii="Times New Roman" w:hAnsi="Times New Roman"/>
          <w:bCs/>
          <w:color w:val="000000" w:themeColor="text1"/>
          <w:sz w:val="22"/>
          <w:szCs w:val="22"/>
          <w:lang w:val="uk-UA"/>
        </w:rPr>
        <w:t>кції,</w:t>
      </w:r>
      <w:r w:rsidR="00E65F51" w:rsidRPr="00CE689D">
        <w:rPr>
          <w:rFonts w:ascii="Times New Roman" w:hAnsi="Times New Roman"/>
          <w:bCs/>
          <w:color w:val="000000" w:themeColor="text1"/>
          <w:sz w:val="22"/>
          <w:szCs w:val="22"/>
          <w:lang w:val="uk-UA"/>
        </w:rPr>
        <w:t xml:space="preserve"> </w:t>
      </w:r>
      <w:r w:rsidR="00731E7D" w:rsidRPr="00CE689D">
        <w:rPr>
          <w:rFonts w:ascii="Times New Roman" w:hAnsi="Times New Roman"/>
          <w:bCs/>
          <w:color w:val="000000" w:themeColor="text1"/>
          <w:sz w:val="22"/>
          <w:szCs w:val="22"/>
          <w:lang w:val="uk-UA"/>
        </w:rPr>
        <w:t xml:space="preserve">які здійснили кожну 10 платіжну операцію із загальної Бази платіжних операцій Акції </w:t>
      </w:r>
      <w:r w:rsidR="00E65F51" w:rsidRPr="00CE689D">
        <w:rPr>
          <w:rFonts w:ascii="Times New Roman" w:hAnsi="Times New Roman"/>
          <w:bCs/>
          <w:color w:val="000000" w:themeColor="text1"/>
          <w:sz w:val="22"/>
          <w:szCs w:val="22"/>
          <w:lang w:val="uk-UA"/>
        </w:rPr>
        <w:t>відображен</w:t>
      </w:r>
      <w:r w:rsidR="00731E7D" w:rsidRPr="00CE689D">
        <w:rPr>
          <w:rFonts w:ascii="Times New Roman" w:hAnsi="Times New Roman"/>
          <w:bCs/>
          <w:color w:val="000000" w:themeColor="text1"/>
          <w:sz w:val="22"/>
          <w:szCs w:val="22"/>
          <w:lang w:val="uk-UA"/>
        </w:rPr>
        <w:t>і</w:t>
      </w:r>
      <w:r w:rsidR="00E65F51" w:rsidRPr="00CE689D">
        <w:rPr>
          <w:rFonts w:ascii="Times New Roman" w:hAnsi="Times New Roman"/>
          <w:bCs/>
          <w:color w:val="000000" w:themeColor="text1"/>
          <w:sz w:val="22"/>
          <w:szCs w:val="22"/>
          <w:lang w:val="uk-UA"/>
        </w:rPr>
        <w:t xml:space="preserve"> в </w:t>
      </w:r>
      <w:r w:rsidR="00731E7D" w:rsidRPr="00CE689D">
        <w:rPr>
          <w:rFonts w:ascii="Times New Roman" w:hAnsi="Times New Roman"/>
          <w:bCs/>
          <w:color w:val="000000" w:themeColor="text1"/>
          <w:sz w:val="22"/>
          <w:szCs w:val="22"/>
          <w:lang w:val="uk-UA"/>
        </w:rPr>
        <w:t xml:space="preserve">Протоколі Виконавця на основі </w:t>
      </w:r>
      <w:r w:rsidR="00E65F51" w:rsidRPr="00CE689D">
        <w:rPr>
          <w:rFonts w:ascii="Times New Roman" w:hAnsi="Times New Roman"/>
          <w:bCs/>
          <w:color w:val="000000" w:themeColor="text1"/>
          <w:sz w:val="22"/>
          <w:szCs w:val="22"/>
          <w:lang w:val="uk-UA"/>
        </w:rPr>
        <w:t>отримано</w:t>
      </w:r>
      <w:r w:rsidR="00731E7D" w:rsidRPr="00CE689D">
        <w:rPr>
          <w:rFonts w:ascii="Times New Roman" w:hAnsi="Times New Roman"/>
          <w:bCs/>
          <w:color w:val="000000" w:themeColor="text1"/>
          <w:sz w:val="22"/>
          <w:szCs w:val="22"/>
          <w:lang w:val="uk-UA"/>
        </w:rPr>
        <w:t xml:space="preserve">ї </w:t>
      </w:r>
      <w:r w:rsidR="000628B3" w:rsidRPr="00CE689D">
        <w:rPr>
          <w:rFonts w:ascii="Times New Roman" w:hAnsi="Times New Roman"/>
          <w:bCs/>
          <w:color w:val="000000" w:themeColor="text1"/>
          <w:sz w:val="22"/>
          <w:szCs w:val="22"/>
          <w:lang w:val="uk-UA"/>
        </w:rPr>
        <w:t xml:space="preserve">Виконавцем </w:t>
      </w:r>
      <w:r w:rsidR="00E65F51" w:rsidRPr="00CE689D">
        <w:rPr>
          <w:rFonts w:ascii="Times New Roman" w:hAnsi="Times New Roman"/>
          <w:bCs/>
          <w:color w:val="000000" w:themeColor="text1"/>
          <w:sz w:val="22"/>
          <w:szCs w:val="22"/>
          <w:lang w:val="uk-UA"/>
        </w:rPr>
        <w:t xml:space="preserve">від Партнера </w:t>
      </w:r>
      <w:r w:rsidR="00731E7D" w:rsidRPr="00CE689D">
        <w:rPr>
          <w:rFonts w:ascii="Times New Roman" w:hAnsi="Times New Roman"/>
          <w:bCs/>
          <w:color w:val="000000" w:themeColor="text1"/>
          <w:sz w:val="22"/>
          <w:szCs w:val="22"/>
          <w:lang w:val="uk-UA"/>
        </w:rPr>
        <w:t>Бази Акції</w:t>
      </w:r>
      <w:r w:rsidR="00E65F51" w:rsidRPr="00CE689D">
        <w:rPr>
          <w:rFonts w:ascii="Times New Roman" w:hAnsi="Times New Roman"/>
          <w:bCs/>
          <w:color w:val="000000" w:themeColor="text1"/>
          <w:sz w:val="22"/>
          <w:szCs w:val="22"/>
          <w:lang w:val="uk-UA"/>
        </w:rPr>
        <w:t>,</w:t>
      </w:r>
      <w:r w:rsidR="008C3FF4" w:rsidRPr="00CE689D">
        <w:rPr>
          <w:rFonts w:ascii="Times New Roman" w:hAnsi="Times New Roman"/>
          <w:bCs/>
          <w:color w:val="000000" w:themeColor="text1"/>
          <w:sz w:val="22"/>
          <w:szCs w:val="22"/>
          <w:lang w:val="uk-UA"/>
        </w:rPr>
        <w:t xml:space="preserve"> </w:t>
      </w:r>
      <w:r w:rsidR="00731E7D" w:rsidRPr="00CE689D">
        <w:rPr>
          <w:rFonts w:ascii="Times New Roman" w:hAnsi="Times New Roman"/>
          <w:bCs/>
          <w:color w:val="000000" w:themeColor="text1"/>
          <w:sz w:val="22"/>
          <w:szCs w:val="22"/>
          <w:lang w:val="uk-UA"/>
        </w:rPr>
        <w:t>які</w:t>
      </w:r>
      <w:r w:rsidR="00E65F51" w:rsidRPr="00CE689D">
        <w:rPr>
          <w:rFonts w:ascii="Times New Roman" w:hAnsi="Times New Roman"/>
          <w:bCs/>
          <w:color w:val="000000" w:themeColor="text1"/>
          <w:sz w:val="22"/>
          <w:szCs w:val="22"/>
          <w:lang w:val="uk-UA"/>
        </w:rPr>
        <w:t xml:space="preserve"> здобува</w:t>
      </w:r>
      <w:r w:rsidR="00731E7D" w:rsidRPr="00CE689D">
        <w:rPr>
          <w:rFonts w:ascii="Times New Roman" w:hAnsi="Times New Roman"/>
          <w:bCs/>
          <w:color w:val="000000" w:themeColor="text1"/>
          <w:sz w:val="22"/>
          <w:szCs w:val="22"/>
          <w:lang w:val="uk-UA"/>
        </w:rPr>
        <w:t>ють</w:t>
      </w:r>
      <w:r w:rsidR="00E65F51" w:rsidRPr="00CE689D">
        <w:rPr>
          <w:rFonts w:ascii="Times New Roman" w:hAnsi="Times New Roman"/>
          <w:bCs/>
          <w:color w:val="000000" w:themeColor="text1"/>
          <w:sz w:val="22"/>
          <w:szCs w:val="22"/>
          <w:lang w:val="uk-UA"/>
        </w:rPr>
        <w:t xml:space="preserve"> право на отримання Подарунку у відповідному Етапі Акції за умови виконання, в тому числі, але не виклю</w:t>
      </w:r>
      <w:r w:rsidR="000628B3" w:rsidRPr="00CE689D">
        <w:rPr>
          <w:rFonts w:ascii="Times New Roman" w:hAnsi="Times New Roman"/>
          <w:bCs/>
          <w:color w:val="000000" w:themeColor="text1"/>
          <w:sz w:val="22"/>
          <w:szCs w:val="22"/>
          <w:lang w:val="uk-UA"/>
        </w:rPr>
        <w:t>чно положень п. 3.2 даної Акції</w:t>
      </w:r>
      <w:r w:rsidRPr="00CE689D">
        <w:rPr>
          <w:rFonts w:ascii="Times New Roman" w:hAnsi="Times New Roman"/>
          <w:bCs/>
          <w:color w:val="000000" w:themeColor="text1"/>
          <w:sz w:val="22"/>
          <w:szCs w:val="22"/>
          <w:lang w:val="uk-UA"/>
        </w:rPr>
        <w:t>.</w:t>
      </w:r>
    </w:p>
    <w:p w:rsidR="00FB3D02" w:rsidRPr="00CE689D" w:rsidRDefault="00FB3D02" w:rsidP="0061175E">
      <w:pPr>
        <w:tabs>
          <w:tab w:val="left" w:pos="567"/>
          <w:tab w:val="left" w:pos="851"/>
          <w:tab w:val="left" w:pos="993"/>
        </w:tabs>
        <w:spacing w:after="0" w:line="240" w:lineRule="auto"/>
        <w:ind w:left="-284" w:right="-464" w:firstLine="851"/>
        <w:rPr>
          <w:rFonts w:ascii="Times New Roman" w:hAnsi="Times New Roman"/>
          <w:b/>
          <w:bCs/>
          <w:color w:val="000000" w:themeColor="text1"/>
          <w:sz w:val="22"/>
          <w:szCs w:val="22"/>
          <w:lang w:val="uk-UA"/>
        </w:rPr>
      </w:pPr>
    </w:p>
    <w:p w:rsidR="005F3A4C" w:rsidRPr="00CE689D" w:rsidRDefault="009444D9" w:rsidP="00714C71">
      <w:pPr>
        <w:tabs>
          <w:tab w:val="left" w:pos="567"/>
          <w:tab w:val="left" w:pos="851"/>
          <w:tab w:val="left" w:pos="993"/>
        </w:tabs>
        <w:spacing w:after="0" w:line="240" w:lineRule="auto"/>
        <w:ind w:left="360" w:right="-464"/>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 xml:space="preserve">2. </w:t>
      </w:r>
      <w:r w:rsidR="003D3804" w:rsidRPr="00CE689D">
        <w:rPr>
          <w:rFonts w:ascii="Times New Roman" w:hAnsi="Times New Roman"/>
          <w:b/>
          <w:color w:val="000000" w:themeColor="text1"/>
          <w:sz w:val="22"/>
          <w:szCs w:val="22"/>
          <w:lang w:val="uk-UA"/>
        </w:rPr>
        <w:t xml:space="preserve">Замовник, </w:t>
      </w:r>
      <w:r w:rsidR="00272450" w:rsidRPr="00CE689D">
        <w:rPr>
          <w:rFonts w:ascii="Times New Roman" w:hAnsi="Times New Roman"/>
          <w:b/>
          <w:color w:val="000000" w:themeColor="text1"/>
          <w:sz w:val="22"/>
          <w:szCs w:val="22"/>
          <w:lang w:val="uk-UA"/>
        </w:rPr>
        <w:t xml:space="preserve">Виконавець </w:t>
      </w:r>
      <w:r w:rsidR="003D3804" w:rsidRPr="00CE689D">
        <w:rPr>
          <w:rFonts w:ascii="Times New Roman" w:hAnsi="Times New Roman"/>
          <w:b/>
          <w:color w:val="000000" w:themeColor="text1"/>
          <w:sz w:val="22"/>
          <w:szCs w:val="22"/>
          <w:lang w:val="uk-UA"/>
        </w:rPr>
        <w:t xml:space="preserve">та Партнер </w:t>
      </w:r>
      <w:r w:rsidR="00272450" w:rsidRPr="00CE689D">
        <w:rPr>
          <w:rFonts w:ascii="Times New Roman" w:hAnsi="Times New Roman"/>
          <w:b/>
          <w:color w:val="000000" w:themeColor="text1"/>
          <w:sz w:val="22"/>
          <w:szCs w:val="22"/>
          <w:lang w:val="uk-UA"/>
        </w:rPr>
        <w:t xml:space="preserve">Акції, </w:t>
      </w:r>
      <w:r w:rsidR="00E13FA4" w:rsidRPr="00CE689D">
        <w:rPr>
          <w:rFonts w:ascii="Times New Roman" w:hAnsi="Times New Roman"/>
          <w:b/>
          <w:color w:val="000000" w:themeColor="text1"/>
          <w:sz w:val="22"/>
          <w:szCs w:val="22"/>
          <w:lang w:val="uk-UA"/>
        </w:rPr>
        <w:t xml:space="preserve">місце та строки проведення </w:t>
      </w:r>
      <w:r w:rsidR="00776833" w:rsidRPr="00CE689D">
        <w:rPr>
          <w:rFonts w:ascii="Times New Roman" w:hAnsi="Times New Roman"/>
          <w:b/>
          <w:color w:val="000000" w:themeColor="text1"/>
          <w:sz w:val="22"/>
          <w:szCs w:val="22"/>
          <w:lang w:val="uk-UA"/>
        </w:rPr>
        <w:t>А</w:t>
      </w:r>
      <w:r w:rsidR="00E13FA4" w:rsidRPr="00CE689D">
        <w:rPr>
          <w:rFonts w:ascii="Times New Roman" w:hAnsi="Times New Roman"/>
          <w:b/>
          <w:color w:val="000000" w:themeColor="text1"/>
          <w:sz w:val="22"/>
          <w:szCs w:val="22"/>
          <w:lang w:val="uk-UA"/>
        </w:rPr>
        <w:t>кції</w:t>
      </w:r>
    </w:p>
    <w:p w:rsidR="00FB3D02" w:rsidRPr="00CE689D" w:rsidRDefault="009444D9" w:rsidP="00462C13">
      <w:pPr>
        <w:tabs>
          <w:tab w:val="left" w:pos="567"/>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2.1</w:t>
      </w:r>
      <w:r w:rsidR="00CC4BFC" w:rsidRPr="00CE689D">
        <w:rPr>
          <w:rFonts w:ascii="Times New Roman" w:hAnsi="Times New Roman"/>
          <w:b/>
          <w:color w:val="000000" w:themeColor="text1"/>
          <w:sz w:val="22"/>
          <w:szCs w:val="22"/>
          <w:lang w:val="uk-UA"/>
        </w:rPr>
        <w:t>.</w:t>
      </w:r>
      <w:r w:rsidRPr="00CE689D">
        <w:rPr>
          <w:rFonts w:ascii="Times New Roman" w:hAnsi="Times New Roman"/>
          <w:b/>
          <w:color w:val="000000" w:themeColor="text1"/>
          <w:sz w:val="22"/>
          <w:szCs w:val="22"/>
          <w:lang w:val="uk-UA"/>
        </w:rPr>
        <w:t xml:space="preserve"> </w:t>
      </w:r>
      <w:r w:rsidR="004A6EFE" w:rsidRPr="00CE689D">
        <w:rPr>
          <w:rFonts w:ascii="Times New Roman" w:hAnsi="Times New Roman"/>
          <w:b/>
          <w:color w:val="000000" w:themeColor="text1"/>
          <w:sz w:val="22"/>
          <w:szCs w:val="22"/>
          <w:lang w:val="uk-UA"/>
        </w:rPr>
        <w:t>Замовником Акції</w:t>
      </w:r>
      <w:r w:rsidR="003D3804" w:rsidRPr="00CE689D">
        <w:rPr>
          <w:rFonts w:ascii="Times New Roman" w:hAnsi="Times New Roman"/>
          <w:color w:val="000000" w:themeColor="text1"/>
          <w:sz w:val="22"/>
          <w:szCs w:val="22"/>
          <w:lang w:val="uk-UA"/>
        </w:rPr>
        <w:t xml:space="preserve"> є Masterсard </w:t>
      </w:r>
      <w:proofErr w:type="spellStart"/>
      <w:r w:rsidR="003D3804" w:rsidRPr="00CE689D">
        <w:rPr>
          <w:rFonts w:ascii="Times New Roman" w:hAnsi="Times New Roman"/>
          <w:color w:val="000000" w:themeColor="text1"/>
          <w:sz w:val="22"/>
          <w:szCs w:val="22"/>
          <w:lang w:val="uk-UA"/>
        </w:rPr>
        <w:t>Europe</w:t>
      </w:r>
      <w:proofErr w:type="spellEnd"/>
      <w:r w:rsidR="003D3804" w:rsidRPr="00CE689D">
        <w:rPr>
          <w:rFonts w:ascii="Times New Roman" w:hAnsi="Times New Roman"/>
          <w:color w:val="000000" w:themeColor="text1"/>
          <w:sz w:val="22"/>
          <w:szCs w:val="22"/>
          <w:lang w:val="uk-UA"/>
        </w:rPr>
        <w:t xml:space="preserve"> SA (далі — Замовник), юридична адреса: шосе де </w:t>
      </w:r>
      <w:proofErr w:type="spellStart"/>
      <w:r w:rsidR="003D3804" w:rsidRPr="00CE689D">
        <w:rPr>
          <w:rFonts w:ascii="Times New Roman" w:hAnsi="Times New Roman"/>
          <w:color w:val="000000" w:themeColor="text1"/>
          <w:sz w:val="22"/>
          <w:szCs w:val="22"/>
          <w:lang w:val="uk-UA"/>
        </w:rPr>
        <w:t>Тервюрен</w:t>
      </w:r>
      <w:proofErr w:type="spellEnd"/>
      <w:r w:rsidR="003D3804" w:rsidRPr="00CE689D">
        <w:rPr>
          <w:rFonts w:ascii="Times New Roman" w:hAnsi="Times New Roman"/>
          <w:color w:val="000000" w:themeColor="text1"/>
          <w:sz w:val="22"/>
          <w:szCs w:val="22"/>
          <w:lang w:val="uk-UA"/>
        </w:rPr>
        <w:t xml:space="preserve"> 198а, 1410 Ватерлоо, Бельгія, через її Представництво в Україні, розташоване за адресою: 01030, Україна, м. Київ, вул. Богдана Хмельницького, 17/52, офіс 404а</w:t>
      </w:r>
      <w:r w:rsidR="004A6EFE" w:rsidRPr="00CE689D">
        <w:rPr>
          <w:rFonts w:ascii="Times New Roman" w:hAnsi="Times New Roman"/>
          <w:color w:val="000000" w:themeColor="text1"/>
          <w:sz w:val="22"/>
          <w:szCs w:val="22"/>
          <w:lang w:val="uk-UA"/>
        </w:rPr>
        <w:t>.</w:t>
      </w:r>
    </w:p>
    <w:p w:rsidR="00FB3D02" w:rsidRPr="00CE689D" w:rsidRDefault="009444D9" w:rsidP="00462C13">
      <w:pPr>
        <w:tabs>
          <w:tab w:val="left" w:pos="567"/>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2.2.</w:t>
      </w:r>
      <w:r w:rsidRPr="00CE689D">
        <w:rPr>
          <w:rFonts w:ascii="Times New Roman" w:hAnsi="Times New Roman"/>
          <w:color w:val="000000" w:themeColor="text1"/>
          <w:sz w:val="22"/>
          <w:szCs w:val="22"/>
          <w:lang w:val="uk-UA"/>
        </w:rPr>
        <w:t xml:space="preserve"> </w:t>
      </w:r>
      <w:r w:rsidR="004A6EFE" w:rsidRPr="00CE689D">
        <w:rPr>
          <w:rFonts w:ascii="Times New Roman" w:hAnsi="Times New Roman"/>
          <w:b/>
          <w:color w:val="000000" w:themeColor="text1"/>
          <w:sz w:val="22"/>
          <w:szCs w:val="22"/>
          <w:lang w:val="uk-UA"/>
        </w:rPr>
        <w:t>Виконавцем Акції</w:t>
      </w:r>
      <w:r w:rsidR="004A6EFE" w:rsidRPr="00CE689D">
        <w:rPr>
          <w:rFonts w:ascii="Times New Roman" w:hAnsi="Times New Roman"/>
          <w:color w:val="000000" w:themeColor="text1"/>
          <w:sz w:val="22"/>
          <w:szCs w:val="22"/>
          <w:lang w:val="uk-UA"/>
        </w:rPr>
        <w:t xml:space="preserve"> є ТОВ «Проспектс Україна» </w:t>
      </w:r>
      <w:r w:rsidR="009D2E0C" w:rsidRPr="00CE689D">
        <w:rPr>
          <w:rFonts w:ascii="Times New Roman" w:hAnsi="Times New Roman"/>
          <w:color w:val="000000" w:themeColor="text1"/>
          <w:sz w:val="22"/>
          <w:szCs w:val="22"/>
          <w:lang w:val="uk-UA"/>
        </w:rPr>
        <w:t>«</w:t>
      </w:r>
      <w:proofErr w:type="spellStart"/>
      <w:r w:rsidR="004A6EFE" w:rsidRPr="00CE689D">
        <w:rPr>
          <w:rFonts w:ascii="Times New Roman" w:hAnsi="Times New Roman"/>
          <w:color w:val="000000" w:themeColor="text1"/>
          <w:sz w:val="22"/>
          <w:szCs w:val="22"/>
          <w:lang w:val="uk-UA"/>
        </w:rPr>
        <w:t>Prospects</w:t>
      </w:r>
      <w:proofErr w:type="spellEnd"/>
      <w:r w:rsidR="004A6EFE" w:rsidRPr="00CE689D">
        <w:rPr>
          <w:rFonts w:ascii="Times New Roman" w:hAnsi="Times New Roman"/>
          <w:color w:val="000000" w:themeColor="text1"/>
          <w:sz w:val="22"/>
          <w:szCs w:val="22"/>
          <w:lang w:val="uk-UA"/>
        </w:rPr>
        <w:t xml:space="preserve"> Ukraine</w:t>
      </w:r>
      <w:r w:rsidR="009D2E0C" w:rsidRPr="00CE689D">
        <w:rPr>
          <w:rFonts w:ascii="Times New Roman" w:hAnsi="Times New Roman"/>
          <w:color w:val="000000" w:themeColor="text1"/>
          <w:sz w:val="22"/>
          <w:szCs w:val="22"/>
          <w:lang w:val="uk-UA"/>
        </w:rPr>
        <w:t>»</w:t>
      </w:r>
      <w:r w:rsidR="004A6EFE" w:rsidRPr="00CE689D">
        <w:rPr>
          <w:rFonts w:ascii="Times New Roman" w:hAnsi="Times New Roman"/>
          <w:color w:val="000000" w:themeColor="text1"/>
          <w:sz w:val="22"/>
          <w:szCs w:val="22"/>
          <w:lang w:val="uk-UA"/>
        </w:rPr>
        <w:t xml:space="preserve"> (далі – Виконавець). </w:t>
      </w:r>
      <w:r w:rsidR="003D3804" w:rsidRPr="00CE689D">
        <w:rPr>
          <w:rFonts w:ascii="Times New Roman" w:hAnsi="Times New Roman"/>
          <w:color w:val="000000" w:themeColor="text1"/>
          <w:sz w:val="22"/>
          <w:szCs w:val="22"/>
          <w:lang w:val="uk-UA"/>
        </w:rPr>
        <w:t xml:space="preserve"> </w:t>
      </w:r>
      <w:r w:rsidR="004A6EFE" w:rsidRPr="00CE689D">
        <w:rPr>
          <w:rFonts w:ascii="Times New Roman" w:hAnsi="Times New Roman"/>
          <w:color w:val="000000" w:themeColor="text1"/>
          <w:sz w:val="22"/>
          <w:szCs w:val="22"/>
          <w:lang w:val="uk-UA"/>
        </w:rPr>
        <w:t xml:space="preserve">Місцезнаходження Виконавця: 03164, Україна, м. Київ, вул. Академіка </w:t>
      </w:r>
      <w:proofErr w:type="spellStart"/>
      <w:r w:rsidR="004A6EFE" w:rsidRPr="00CE689D">
        <w:rPr>
          <w:rFonts w:ascii="Times New Roman" w:hAnsi="Times New Roman"/>
          <w:color w:val="000000" w:themeColor="text1"/>
          <w:sz w:val="22"/>
          <w:szCs w:val="22"/>
          <w:lang w:val="uk-UA"/>
        </w:rPr>
        <w:t>Булаховського</w:t>
      </w:r>
      <w:proofErr w:type="spellEnd"/>
      <w:r w:rsidR="004A6EFE" w:rsidRPr="00CE689D">
        <w:rPr>
          <w:rFonts w:ascii="Times New Roman" w:hAnsi="Times New Roman"/>
          <w:color w:val="000000" w:themeColor="text1"/>
          <w:sz w:val="22"/>
          <w:szCs w:val="22"/>
          <w:lang w:val="uk-UA"/>
        </w:rPr>
        <w:t>, 5</w:t>
      </w:r>
      <w:r w:rsidR="00770A7D" w:rsidRPr="00CE689D">
        <w:rPr>
          <w:rFonts w:ascii="Times New Roman" w:hAnsi="Times New Roman"/>
          <w:color w:val="000000" w:themeColor="text1"/>
          <w:sz w:val="22"/>
          <w:szCs w:val="22"/>
          <w:lang w:val="uk-UA"/>
        </w:rPr>
        <w:t>б</w:t>
      </w:r>
      <w:r w:rsidR="004A6EFE" w:rsidRPr="00CE689D">
        <w:rPr>
          <w:rFonts w:ascii="Times New Roman" w:hAnsi="Times New Roman"/>
          <w:color w:val="000000" w:themeColor="text1"/>
          <w:sz w:val="22"/>
          <w:szCs w:val="22"/>
          <w:lang w:val="uk-UA"/>
        </w:rPr>
        <w:t xml:space="preserve">. </w:t>
      </w:r>
    </w:p>
    <w:p w:rsidR="003D3804" w:rsidRPr="00CE689D" w:rsidRDefault="003D3804" w:rsidP="00462C13">
      <w:pPr>
        <w:tabs>
          <w:tab w:val="left" w:pos="567"/>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 xml:space="preserve">2.3. Партнером Акції </w:t>
      </w:r>
      <w:r w:rsidRPr="00CE689D">
        <w:rPr>
          <w:rFonts w:ascii="Times New Roman" w:hAnsi="Times New Roman"/>
          <w:color w:val="000000" w:themeColor="text1"/>
          <w:sz w:val="22"/>
          <w:szCs w:val="22"/>
          <w:lang w:val="uk-UA"/>
        </w:rPr>
        <w:t xml:space="preserve">є SMARTLINE Group, </w:t>
      </w:r>
      <w:proofErr w:type="spellStart"/>
      <w:r w:rsidRPr="00CE689D">
        <w:rPr>
          <w:rFonts w:ascii="Times New Roman" w:hAnsi="Times New Roman"/>
          <w:color w:val="000000" w:themeColor="text1"/>
          <w:sz w:val="22"/>
          <w:szCs w:val="22"/>
          <w:lang w:val="uk-UA"/>
        </w:rPr>
        <w:t>s.r.o</w:t>
      </w:r>
      <w:proofErr w:type="spellEnd"/>
      <w:r w:rsidRPr="00CE689D">
        <w:rPr>
          <w:rFonts w:ascii="Times New Roman" w:hAnsi="Times New Roman"/>
          <w:color w:val="000000" w:themeColor="text1"/>
          <w:sz w:val="22"/>
          <w:szCs w:val="22"/>
          <w:lang w:val="uk-UA"/>
        </w:rPr>
        <w:t>.</w:t>
      </w:r>
      <w:r w:rsidRPr="00CE689D">
        <w:rPr>
          <w:rFonts w:ascii="Times New Roman" w:hAnsi="Times New Roman"/>
          <w:b/>
          <w:color w:val="000000" w:themeColor="text1"/>
          <w:sz w:val="22"/>
          <w:szCs w:val="22"/>
          <w:lang w:val="uk-UA"/>
        </w:rPr>
        <w:t xml:space="preserve"> </w:t>
      </w:r>
      <w:r w:rsidRPr="00CE689D">
        <w:rPr>
          <w:rFonts w:ascii="Times New Roman" w:hAnsi="Times New Roman"/>
          <w:color w:val="000000" w:themeColor="text1"/>
          <w:sz w:val="22"/>
          <w:szCs w:val="22"/>
          <w:lang w:val="uk-UA"/>
        </w:rPr>
        <w:t xml:space="preserve">(далі — Партнер), що має зареєстрований офіс за адресою: 14000, Чеська Республіка, м. Прага 4 — </w:t>
      </w:r>
      <w:proofErr w:type="spellStart"/>
      <w:r w:rsidRPr="00CE689D">
        <w:rPr>
          <w:rFonts w:ascii="Times New Roman" w:hAnsi="Times New Roman"/>
          <w:color w:val="000000" w:themeColor="text1"/>
          <w:sz w:val="22"/>
          <w:szCs w:val="22"/>
          <w:lang w:val="uk-UA"/>
        </w:rPr>
        <w:t>KrZ</w:t>
      </w:r>
      <w:proofErr w:type="spellEnd"/>
      <w:r w:rsidRPr="00CE689D">
        <w:rPr>
          <w:rFonts w:ascii="Times New Roman" w:hAnsi="Times New Roman"/>
          <w:color w:val="000000" w:themeColor="text1"/>
          <w:sz w:val="22"/>
          <w:szCs w:val="22"/>
          <w:lang w:val="uk-UA"/>
        </w:rPr>
        <w:t>, вул. </w:t>
      </w:r>
      <w:proofErr w:type="spellStart"/>
      <w:r w:rsidRPr="00CE689D">
        <w:rPr>
          <w:rFonts w:ascii="Times New Roman" w:hAnsi="Times New Roman"/>
          <w:color w:val="000000" w:themeColor="text1"/>
          <w:sz w:val="22"/>
          <w:szCs w:val="22"/>
          <w:lang w:val="uk-UA"/>
        </w:rPr>
        <w:t>Черчанська</w:t>
      </w:r>
      <w:proofErr w:type="spellEnd"/>
      <w:r w:rsidRPr="00CE689D">
        <w:rPr>
          <w:rFonts w:ascii="Times New Roman" w:hAnsi="Times New Roman"/>
          <w:color w:val="000000" w:themeColor="text1"/>
          <w:sz w:val="22"/>
          <w:szCs w:val="22"/>
          <w:lang w:val="uk-UA"/>
        </w:rPr>
        <w:t>, 619/3.</w:t>
      </w:r>
    </w:p>
    <w:p w:rsidR="00FB3D02" w:rsidRPr="00CE689D" w:rsidRDefault="009444D9" w:rsidP="00462C13">
      <w:pPr>
        <w:tabs>
          <w:tab w:val="left" w:pos="567"/>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2.</w:t>
      </w:r>
      <w:r w:rsidR="00A551A8" w:rsidRPr="00CE689D">
        <w:rPr>
          <w:rFonts w:ascii="Times New Roman" w:hAnsi="Times New Roman"/>
          <w:b/>
          <w:color w:val="000000" w:themeColor="text1"/>
          <w:sz w:val="22"/>
          <w:szCs w:val="22"/>
          <w:lang w:val="uk-UA"/>
        </w:rPr>
        <w:t>4</w:t>
      </w:r>
      <w:r w:rsidRPr="00CE689D">
        <w:rPr>
          <w:rFonts w:ascii="Times New Roman" w:hAnsi="Times New Roman"/>
          <w:color w:val="000000" w:themeColor="text1"/>
          <w:sz w:val="22"/>
          <w:szCs w:val="22"/>
          <w:lang w:val="uk-UA"/>
        </w:rPr>
        <w:t xml:space="preserve">. </w:t>
      </w:r>
      <w:r w:rsidR="00E13FA4" w:rsidRPr="00CE689D">
        <w:rPr>
          <w:rFonts w:ascii="Times New Roman" w:hAnsi="Times New Roman"/>
          <w:color w:val="000000" w:themeColor="text1"/>
          <w:sz w:val="22"/>
          <w:szCs w:val="22"/>
          <w:lang w:val="uk-UA"/>
        </w:rPr>
        <w:t xml:space="preserve">Акція проводиться </w:t>
      </w:r>
      <w:r w:rsidR="00770A7D" w:rsidRPr="00CE689D">
        <w:rPr>
          <w:rFonts w:ascii="Times New Roman" w:hAnsi="Times New Roman"/>
          <w:color w:val="000000" w:themeColor="text1"/>
          <w:sz w:val="22"/>
          <w:szCs w:val="22"/>
          <w:lang w:val="uk-UA"/>
        </w:rPr>
        <w:t xml:space="preserve">на </w:t>
      </w:r>
      <w:r w:rsidR="00E13FA4" w:rsidRPr="00CE689D">
        <w:rPr>
          <w:rFonts w:ascii="Times New Roman" w:hAnsi="Times New Roman"/>
          <w:color w:val="000000" w:themeColor="text1"/>
          <w:sz w:val="22"/>
          <w:szCs w:val="22"/>
          <w:lang w:val="uk-UA"/>
        </w:rPr>
        <w:t xml:space="preserve">всій території України, крім території Автономної Республіки Крим та зони проведення </w:t>
      </w:r>
      <w:r w:rsidR="00A551A8" w:rsidRPr="00CE689D">
        <w:rPr>
          <w:rFonts w:ascii="Times New Roman" w:hAnsi="Times New Roman"/>
          <w:color w:val="000000" w:themeColor="text1"/>
          <w:sz w:val="22"/>
          <w:szCs w:val="22"/>
          <w:lang w:val="uk-UA"/>
        </w:rPr>
        <w:t>ООС</w:t>
      </w:r>
      <w:r w:rsidR="00495BD0" w:rsidRPr="00CE689D">
        <w:rPr>
          <w:rFonts w:ascii="Times New Roman" w:hAnsi="Times New Roman"/>
          <w:color w:val="000000" w:themeColor="text1"/>
          <w:sz w:val="22"/>
          <w:szCs w:val="22"/>
          <w:lang w:val="uk-UA"/>
        </w:rPr>
        <w:t xml:space="preserve">, </w:t>
      </w:r>
      <w:r w:rsidR="00E13FA4" w:rsidRPr="00CE689D">
        <w:rPr>
          <w:rFonts w:ascii="Times New Roman" w:hAnsi="Times New Roman"/>
          <w:color w:val="000000" w:themeColor="text1"/>
          <w:sz w:val="22"/>
          <w:szCs w:val="22"/>
          <w:lang w:val="uk-UA"/>
        </w:rPr>
        <w:t xml:space="preserve">з </w:t>
      </w:r>
      <w:r w:rsidR="001D3A65" w:rsidRPr="00CE689D">
        <w:rPr>
          <w:rFonts w:ascii="Times New Roman" w:hAnsi="Times New Roman"/>
          <w:color w:val="000000" w:themeColor="text1"/>
          <w:sz w:val="22"/>
          <w:szCs w:val="22"/>
          <w:lang w:val="uk-UA"/>
        </w:rPr>
        <w:t>1</w:t>
      </w:r>
      <w:r w:rsidR="00A551A8" w:rsidRPr="00CE689D">
        <w:rPr>
          <w:rFonts w:ascii="Times New Roman" w:hAnsi="Times New Roman"/>
          <w:color w:val="000000" w:themeColor="text1"/>
          <w:sz w:val="22"/>
          <w:szCs w:val="22"/>
          <w:lang w:val="uk-UA"/>
        </w:rPr>
        <w:t>5 вересня 2018</w:t>
      </w:r>
      <w:r w:rsidR="00E13FA4" w:rsidRPr="00CE689D">
        <w:rPr>
          <w:rFonts w:ascii="Times New Roman" w:hAnsi="Times New Roman"/>
          <w:color w:val="000000" w:themeColor="text1"/>
          <w:sz w:val="22"/>
          <w:szCs w:val="22"/>
          <w:lang w:val="uk-UA"/>
        </w:rPr>
        <w:t xml:space="preserve"> по </w:t>
      </w:r>
      <w:r w:rsidR="00590566" w:rsidRPr="00590566">
        <w:rPr>
          <w:rFonts w:ascii="Times New Roman" w:hAnsi="Times New Roman"/>
          <w:color w:val="000000" w:themeColor="text1"/>
          <w:sz w:val="22"/>
          <w:szCs w:val="22"/>
          <w:lang w:val="uk-UA"/>
        </w:rPr>
        <w:t>10</w:t>
      </w:r>
      <w:r w:rsidR="00E13FA4" w:rsidRPr="00CE689D">
        <w:rPr>
          <w:rFonts w:ascii="Times New Roman" w:hAnsi="Times New Roman"/>
          <w:color w:val="000000" w:themeColor="text1"/>
          <w:sz w:val="22"/>
          <w:szCs w:val="22"/>
          <w:lang w:val="uk-UA"/>
        </w:rPr>
        <w:t xml:space="preserve"> </w:t>
      </w:r>
      <w:r w:rsidR="00590566">
        <w:rPr>
          <w:rFonts w:ascii="Times New Roman" w:hAnsi="Times New Roman"/>
          <w:color w:val="000000" w:themeColor="text1"/>
          <w:sz w:val="22"/>
          <w:szCs w:val="22"/>
          <w:lang w:val="uk-UA"/>
        </w:rPr>
        <w:t>листопада</w:t>
      </w:r>
      <w:r w:rsidR="00A551A8" w:rsidRPr="00CE689D">
        <w:rPr>
          <w:rFonts w:ascii="Times New Roman" w:hAnsi="Times New Roman"/>
          <w:color w:val="000000" w:themeColor="text1"/>
          <w:sz w:val="22"/>
          <w:szCs w:val="22"/>
          <w:lang w:val="uk-UA"/>
        </w:rPr>
        <w:t xml:space="preserve"> 2018</w:t>
      </w:r>
      <w:r w:rsidR="00E13FA4" w:rsidRPr="00CE689D">
        <w:rPr>
          <w:rFonts w:ascii="Times New Roman" w:hAnsi="Times New Roman"/>
          <w:color w:val="000000" w:themeColor="text1"/>
          <w:sz w:val="22"/>
          <w:szCs w:val="22"/>
          <w:lang w:val="uk-UA"/>
        </w:rPr>
        <w:t xml:space="preserve"> р. включно</w:t>
      </w:r>
      <w:r w:rsidRPr="00CE689D">
        <w:rPr>
          <w:rFonts w:ascii="Times New Roman" w:hAnsi="Times New Roman"/>
          <w:color w:val="000000" w:themeColor="text1"/>
          <w:sz w:val="22"/>
          <w:szCs w:val="22"/>
          <w:lang w:val="uk-UA"/>
        </w:rPr>
        <w:t xml:space="preserve"> (далі – Період </w:t>
      </w:r>
      <w:r w:rsidR="00495BD0" w:rsidRPr="00CE689D">
        <w:rPr>
          <w:rFonts w:ascii="Times New Roman" w:hAnsi="Times New Roman"/>
          <w:color w:val="000000" w:themeColor="text1"/>
          <w:sz w:val="22"/>
          <w:szCs w:val="22"/>
          <w:lang w:val="uk-UA"/>
        </w:rPr>
        <w:t>проведення Акції</w:t>
      </w:r>
      <w:r w:rsidR="008C3FF4" w:rsidRPr="00CE689D">
        <w:rPr>
          <w:rFonts w:ascii="Times New Roman" w:hAnsi="Times New Roman"/>
          <w:color w:val="000000" w:themeColor="text1"/>
          <w:sz w:val="22"/>
          <w:szCs w:val="22"/>
          <w:lang w:val="uk-UA"/>
        </w:rPr>
        <w:t>) у 5</w:t>
      </w:r>
      <w:r w:rsidR="00FA691A" w:rsidRPr="00CE689D">
        <w:rPr>
          <w:rFonts w:ascii="Times New Roman" w:hAnsi="Times New Roman"/>
          <w:color w:val="000000" w:themeColor="text1"/>
          <w:sz w:val="22"/>
          <w:szCs w:val="22"/>
          <w:lang w:val="uk-UA"/>
        </w:rPr>
        <w:t xml:space="preserve"> (</w:t>
      </w:r>
      <w:r w:rsidR="008C3FF4" w:rsidRPr="00CE689D">
        <w:rPr>
          <w:rFonts w:ascii="Times New Roman" w:hAnsi="Times New Roman"/>
          <w:color w:val="000000" w:themeColor="text1"/>
          <w:sz w:val="22"/>
          <w:szCs w:val="22"/>
          <w:lang w:val="uk-UA"/>
        </w:rPr>
        <w:t>п’ять</w:t>
      </w:r>
      <w:r w:rsidR="00BE3039" w:rsidRPr="00CE689D">
        <w:rPr>
          <w:rFonts w:ascii="Times New Roman" w:hAnsi="Times New Roman"/>
          <w:color w:val="000000" w:themeColor="text1"/>
          <w:sz w:val="22"/>
          <w:szCs w:val="22"/>
          <w:lang w:val="uk-UA"/>
        </w:rPr>
        <w:t>)</w:t>
      </w:r>
      <w:r w:rsidR="00FA691A" w:rsidRPr="00CE689D">
        <w:rPr>
          <w:rFonts w:ascii="Times New Roman" w:hAnsi="Times New Roman"/>
          <w:color w:val="000000" w:themeColor="text1"/>
          <w:sz w:val="22"/>
          <w:szCs w:val="22"/>
          <w:lang w:val="uk-UA"/>
        </w:rPr>
        <w:t xml:space="preserve"> етапів</w:t>
      </w:r>
      <w:r w:rsidRPr="00CE689D">
        <w:rPr>
          <w:rFonts w:ascii="Times New Roman" w:hAnsi="Times New Roman"/>
          <w:color w:val="000000" w:themeColor="text1"/>
          <w:sz w:val="22"/>
          <w:szCs w:val="22"/>
          <w:lang w:val="uk-UA"/>
        </w:rPr>
        <w:t xml:space="preserve"> (далі – Етапи Акції):</w:t>
      </w:r>
    </w:p>
    <w:p w:rsidR="00FA691A" w:rsidRPr="00CE689D" w:rsidRDefault="006C327E" w:rsidP="00462C13">
      <w:pPr>
        <w:pStyle w:val="aff"/>
        <w:numPr>
          <w:ilvl w:val="0"/>
          <w:numId w:val="57"/>
        </w:numPr>
        <w:tabs>
          <w:tab w:val="left" w:pos="426"/>
          <w:tab w:val="left" w:pos="567"/>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з 1</w:t>
      </w:r>
      <w:r w:rsidR="00A551A8" w:rsidRPr="00CE689D">
        <w:rPr>
          <w:color w:val="000000" w:themeColor="text1"/>
          <w:sz w:val="22"/>
          <w:szCs w:val="22"/>
          <w:lang w:val="uk-UA"/>
        </w:rPr>
        <w:t>5</w:t>
      </w:r>
      <w:r w:rsidRPr="00CE689D">
        <w:rPr>
          <w:color w:val="000000" w:themeColor="text1"/>
          <w:sz w:val="22"/>
          <w:szCs w:val="22"/>
          <w:lang w:val="uk-UA"/>
        </w:rPr>
        <w:t xml:space="preserve"> </w:t>
      </w:r>
      <w:r w:rsidR="00A551A8" w:rsidRPr="00CE689D">
        <w:rPr>
          <w:color w:val="000000" w:themeColor="text1"/>
          <w:sz w:val="22"/>
          <w:szCs w:val="22"/>
          <w:lang w:val="uk-UA"/>
        </w:rPr>
        <w:t>вересня 2018</w:t>
      </w:r>
      <w:r w:rsidR="00FA691A" w:rsidRPr="00CE689D">
        <w:rPr>
          <w:color w:val="000000" w:themeColor="text1"/>
          <w:sz w:val="22"/>
          <w:szCs w:val="22"/>
          <w:lang w:val="uk-UA"/>
        </w:rPr>
        <w:t xml:space="preserve"> р. по </w:t>
      </w:r>
      <w:r w:rsidR="004154E2" w:rsidRPr="00CE689D">
        <w:rPr>
          <w:color w:val="000000" w:themeColor="text1"/>
          <w:sz w:val="22"/>
          <w:szCs w:val="22"/>
        </w:rPr>
        <w:t>30</w:t>
      </w:r>
      <w:r w:rsidR="00FA691A" w:rsidRPr="00CE689D">
        <w:rPr>
          <w:color w:val="000000" w:themeColor="text1"/>
          <w:sz w:val="22"/>
          <w:szCs w:val="22"/>
          <w:lang w:val="uk-UA"/>
        </w:rPr>
        <w:t xml:space="preserve"> </w:t>
      </w:r>
      <w:r w:rsidR="00A551A8" w:rsidRPr="00CE689D">
        <w:rPr>
          <w:color w:val="000000" w:themeColor="text1"/>
          <w:sz w:val="22"/>
          <w:szCs w:val="22"/>
          <w:lang w:val="uk-UA"/>
        </w:rPr>
        <w:t>вересня 2018</w:t>
      </w:r>
      <w:r w:rsidR="00FA691A" w:rsidRPr="00CE689D">
        <w:rPr>
          <w:color w:val="000000" w:themeColor="text1"/>
          <w:sz w:val="22"/>
          <w:szCs w:val="22"/>
          <w:lang w:val="uk-UA"/>
        </w:rPr>
        <w:t xml:space="preserve"> року включно (надалі – Перший етап);</w:t>
      </w:r>
    </w:p>
    <w:p w:rsidR="00FA691A" w:rsidRPr="00CE689D" w:rsidRDefault="00A551A8" w:rsidP="00462C13">
      <w:pPr>
        <w:pStyle w:val="aff"/>
        <w:numPr>
          <w:ilvl w:val="0"/>
          <w:numId w:val="57"/>
        </w:numPr>
        <w:tabs>
          <w:tab w:val="left" w:pos="426"/>
          <w:tab w:val="left" w:pos="567"/>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 xml:space="preserve">з </w:t>
      </w:r>
      <w:r w:rsidR="004154E2" w:rsidRPr="00CE689D">
        <w:rPr>
          <w:color w:val="000000" w:themeColor="text1"/>
          <w:sz w:val="22"/>
          <w:szCs w:val="22"/>
        </w:rPr>
        <w:t>01</w:t>
      </w:r>
      <w:r w:rsidR="004154E2" w:rsidRPr="00CE689D">
        <w:rPr>
          <w:color w:val="000000" w:themeColor="text1"/>
          <w:sz w:val="22"/>
          <w:szCs w:val="22"/>
          <w:lang w:val="uk-UA"/>
        </w:rPr>
        <w:t xml:space="preserve"> жовтня</w:t>
      </w:r>
      <w:r w:rsidRPr="00CE689D">
        <w:rPr>
          <w:color w:val="000000" w:themeColor="text1"/>
          <w:sz w:val="22"/>
          <w:szCs w:val="22"/>
          <w:lang w:val="uk-UA"/>
        </w:rPr>
        <w:t xml:space="preserve"> 2018 року по </w:t>
      </w:r>
      <w:r w:rsidR="008D5982">
        <w:rPr>
          <w:color w:val="000000" w:themeColor="text1"/>
          <w:sz w:val="22"/>
          <w:szCs w:val="22"/>
          <w:lang w:val="uk-UA"/>
        </w:rPr>
        <w:t>10</w:t>
      </w:r>
      <w:r w:rsidR="00FA691A" w:rsidRPr="00CE689D">
        <w:rPr>
          <w:color w:val="000000" w:themeColor="text1"/>
          <w:sz w:val="22"/>
          <w:szCs w:val="22"/>
          <w:lang w:val="uk-UA"/>
        </w:rPr>
        <w:t xml:space="preserve"> </w:t>
      </w:r>
      <w:r w:rsidR="00960682">
        <w:rPr>
          <w:color w:val="000000" w:themeColor="text1"/>
          <w:sz w:val="22"/>
          <w:szCs w:val="22"/>
          <w:lang w:val="uk-UA"/>
        </w:rPr>
        <w:t>жовтня</w:t>
      </w:r>
      <w:r w:rsidR="00960682" w:rsidRPr="00CE689D">
        <w:rPr>
          <w:color w:val="000000" w:themeColor="text1"/>
          <w:sz w:val="22"/>
          <w:szCs w:val="22"/>
          <w:lang w:val="uk-UA"/>
        </w:rPr>
        <w:t xml:space="preserve"> </w:t>
      </w:r>
      <w:r w:rsidRPr="00CE689D">
        <w:rPr>
          <w:color w:val="000000" w:themeColor="text1"/>
          <w:sz w:val="22"/>
          <w:szCs w:val="22"/>
          <w:lang w:val="uk-UA"/>
        </w:rPr>
        <w:t>2018</w:t>
      </w:r>
      <w:r w:rsidR="00FA691A" w:rsidRPr="00CE689D">
        <w:rPr>
          <w:color w:val="000000" w:themeColor="text1"/>
          <w:sz w:val="22"/>
          <w:szCs w:val="22"/>
          <w:lang w:val="uk-UA"/>
        </w:rPr>
        <w:t xml:space="preserve"> року включно (надалі – Другий етап);</w:t>
      </w:r>
    </w:p>
    <w:p w:rsidR="00FA691A" w:rsidRPr="00CE689D" w:rsidRDefault="00A551A8" w:rsidP="00462C13">
      <w:pPr>
        <w:pStyle w:val="aff"/>
        <w:numPr>
          <w:ilvl w:val="0"/>
          <w:numId w:val="57"/>
        </w:numPr>
        <w:tabs>
          <w:tab w:val="left" w:pos="426"/>
          <w:tab w:val="left" w:pos="567"/>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lastRenderedPageBreak/>
        <w:t xml:space="preserve">з </w:t>
      </w:r>
      <w:r w:rsidR="008D5982">
        <w:rPr>
          <w:color w:val="000000" w:themeColor="text1"/>
          <w:sz w:val="22"/>
          <w:szCs w:val="22"/>
          <w:lang w:val="uk-UA"/>
        </w:rPr>
        <w:t>11</w:t>
      </w:r>
      <w:r w:rsidR="00FA691A" w:rsidRPr="00CE689D">
        <w:rPr>
          <w:color w:val="000000" w:themeColor="text1"/>
          <w:sz w:val="22"/>
          <w:szCs w:val="22"/>
          <w:lang w:val="uk-UA"/>
        </w:rPr>
        <w:t xml:space="preserve"> </w:t>
      </w:r>
      <w:r w:rsidR="004154E2" w:rsidRPr="00CE689D">
        <w:rPr>
          <w:color w:val="000000" w:themeColor="text1"/>
          <w:sz w:val="22"/>
          <w:szCs w:val="22"/>
          <w:lang w:val="uk-UA"/>
        </w:rPr>
        <w:t>жовтня</w:t>
      </w:r>
      <w:r w:rsidRPr="00CE689D">
        <w:rPr>
          <w:color w:val="000000" w:themeColor="text1"/>
          <w:sz w:val="22"/>
          <w:szCs w:val="22"/>
          <w:lang w:val="uk-UA"/>
        </w:rPr>
        <w:t xml:space="preserve"> 2018 року по </w:t>
      </w:r>
      <w:r w:rsidR="008D5982">
        <w:rPr>
          <w:color w:val="000000" w:themeColor="text1"/>
          <w:sz w:val="22"/>
          <w:szCs w:val="22"/>
          <w:lang w:val="uk-UA"/>
        </w:rPr>
        <w:t>21</w:t>
      </w:r>
      <w:r w:rsidR="00FA691A" w:rsidRPr="00CE689D">
        <w:rPr>
          <w:color w:val="000000" w:themeColor="text1"/>
          <w:sz w:val="22"/>
          <w:szCs w:val="22"/>
          <w:lang w:val="uk-UA"/>
        </w:rPr>
        <w:t xml:space="preserve"> </w:t>
      </w:r>
      <w:r w:rsidRPr="00CE689D">
        <w:rPr>
          <w:color w:val="000000" w:themeColor="text1"/>
          <w:sz w:val="22"/>
          <w:szCs w:val="22"/>
          <w:lang w:val="uk-UA"/>
        </w:rPr>
        <w:t>жовтня 2018</w:t>
      </w:r>
      <w:r w:rsidR="00FA691A" w:rsidRPr="00CE689D">
        <w:rPr>
          <w:color w:val="000000" w:themeColor="text1"/>
          <w:sz w:val="22"/>
          <w:szCs w:val="22"/>
          <w:lang w:val="uk-UA"/>
        </w:rPr>
        <w:t xml:space="preserve"> року включно (надалі – Третій етап);</w:t>
      </w:r>
    </w:p>
    <w:p w:rsidR="00FA691A" w:rsidRPr="00CE689D" w:rsidRDefault="00A551A8" w:rsidP="00462C13">
      <w:pPr>
        <w:pStyle w:val="aff"/>
        <w:numPr>
          <w:ilvl w:val="0"/>
          <w:numId w:val="57"/>
        </w:numPr>
        <w:tabs>
          <w:tab w:val="left" w:pos="426"/>
          <w:tab w:val="left" w:pos="567"/>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 xml:space="preserve">з </w:t>
      </w:r>
      <w:r w:rsidR="008D5982">
        <w:rPr>
          <w:color w:val="000000" w:themeColor="text1"/>
          <w:sz w:val="22"/>
          <w:szCs w:val="22"/>
          <w:lang w:val="uk-UA"/>
        </w:rPr>
        <w:t>22</w:t>
      </w:r>
      <w:r w:rsidR="00FA691A" w:rsidRPr="00CE689D">
        <w:rPr>
          <w:color w:val="000000" w:themeColor="text1"/>
          <w:sz w:val="22"/>
          <w:szCs w:val="22"/>
          <w:lang w:val="uk-UA"/>
        </w:rPr>
        <w:t xml:space="preserve"> </w:t>
      </w:r>
      <w:r w:rsidRPr="00CE689D">
        <w:rPr>
          <w:color w:val="000000" w:themeColor="text1"/>
          <w:sz w:val="22"/>
          <w:szCs w:val="22"/>
          <w:lang w:val="uk-UA"/>
        </w:rPr>
        <w:t xml:space="preserve">жовтня 2018 року по </w:t>
      </w:r>
      <w:r w:rsidR="008D5982">
        <w:rPr>
          <w:color w:val="000000" w:themeColor="text1"/>
          <w:sz w:val="22"/>
          <w:szCs w:val="22"/>
          <w:lang w:val="uk-UA"/>
        </w:rPr>
        <w:t>3</w:t>
      </w:r>
      <w:r w:rsidR="004154E2" w:rsidRPr="00CE689D">
        <w:rPr>
          <w:color w:val="000000" w:themeColor="text1"/>
          <w:sz w:val="22"/>
          <w:szCs w:val="22"/>
          <w:lang w:val="uk-UA"/>
        </w:rPr>
        <w:t>1</w:t>
      </w:r>
      <w:r w:rsidR="00FA691A" w:rsidRPr="00CE689D">
        <w:rPr>
          <w:color w:val="000000" w:themeColor="text1"/>
          <w:sz w:val="22"/>
          <w:szCs w:val="22"/>
          <w:lang w:val="uk-UA"/>
        </w:rPr>
        <w:t xml:space="preserve"> </w:t>
      </w:r>
      <w:r w:rsidRPr="00CE689D">
        <w:rPr>
          <w:color w:val="000000" w:themeColor="text1"/>
          <w:sz w:val="22"/>
          <w:szCs w:val="22"/>
          <w:lang w:val="uk-UA"/>
        </w:rPr>
        <w:t>жовтня 2018</w:t>
      </w:r>
      <w:r w:rsidR="00FA691A" w:rsidRPr="00CE689D">
        <w:rPr>
          <w:color w:val="000000" w:themeColor="text1"/>
          <w:sz w:val="22"/>
          <w:szCs w:val="22"/>
          <w:lang w:val="uk-UA"/>
        </w:rPr>
        <w:t xml:space="preserve"> року включно (надалі – Четвертий етап);</w:t>
      </w:r>
    </w:p>
    <w:p w:rsidR="00FA691A" w:rsidRPr="00CE689D" w:rsidRDefault="00A551A8" w:rsidP="00462C13">
      <w:pPr>
        <w:pStyle w:val="aff"/>
        <w:numPr>
          <w:ilvl w:val="0"/>
          <w:numId w:val="57"/>
        </w:numPr>
        <w:tabs>
          <w:tab w:val="left" w:pos="426"/>
          <w:tab w:val="left" w:pos="567"/>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 xml:space="preserve">з </w:t>
      </w:r>
      <w:r w:rsidR="008D5982">
        <w:rPr>
          <w:color w:val="000000" w:themeColor="text1"/>
          <w:sz w:val="22"/>
          <w:szCs w:val="22"/>
          <w:lang w:val="uk-UA"/>
        </w:rPr>
        <w:t>01</w:t>
      </w:r>
      <w:r w:rsidR="00F42C86" w:rsidRPr="00CE689D">
        <w:rPr>
          <w:color w:val="000000" w:themeColor="text1"/>
          <w:sz w:val="22"/>
          <w:szCs w:val="22"/>
          <w:lang w:val="uk-UA"/>
        </w:rPr>
        <w:t xml:space="preserve"> </w:t>
      </w:r>
      <w:r w:rsidR="008D5982">
        <w:rPr>
          <w:color w:val="000000" w:themeColor="text1"/>
          <w:sz w:val="22"/>
          <w:szCs w:val="22"/>
          <w:lang w:val="uk-UA"/>
        </w:rPr>
        <w:t>листопада</w:t>
      </w:r>
      <w:r w:rsidRPr="00CE689D">
        <w:rPr>
          <w:color w:val="000000" w:themeColor="text1"/>
          <w:sz w:val="22"/>
          <w:szCs w:val="22"/>
          <w:lang w:val="uk-UA"/>
        </w:rPr>
        <w:t xml:space="preserve"> 2018 року по </w:t>
      </w:r>
      <w:r w:rsidR="008D5982">
        <w:rPr>
          <w:color w:val="000000" w:themeColor="text1"/>
          <w:sz w:val="22"/>
          <w:szCs w:val="22"/>
          <w:lang w:val="uk-UA"/>
        </w:rPr>
        <w:t>10</w:t>
      </w:r>
      <w:r w:rsidR="00960682">
        <w:rPr>
          <w:color w:val="000000" w:themeColor="text1"/>
          <w:sz w:val="22"/>
          <w:szCs w:val="22"/>
          <w:lang w:val="uk-UA"/>
        </w:rPr>
        <w:t xml:space="preserve"> </w:t>
      </w:r>
      <w:r w:rsidR="008D5982">
        <w:rPr>
          <w:color w:val="000000" w:themeColor="text1"/>
          <w:sz w:val="22"/>
          <w:szCs w:val="22"/>
          <w:lang w:val="uk-UA"/>
        </w:rPr>
        <w:t>листопада</w:t>
      </w:r>
      <w:r w:rsidRPr="00CE689D">
        <w:rPr>
          <w:color w:val="000000" w:themeColor="text1"/>
          <w:sz w:val="22"/>
          <w:szCs w:val="22"/>
          <w:lang w:val="uk-UA"/>
        </w:rPr>
        <w:t xml:space="preserve"> 2018</w:t>
      </w:r>
      <w:r w:rsidR="00FA691A" w:rsidRPr="00CE689D">
        <w:rPr>
          <w:color w:val="000000" w:themeColor="text1"/>
          <w:sz w:val="22"/>
          <w:szCs w:val="22"/>
          <w:lang w:val="uk-UA"/>
        </w:rPr>
        <w:t xml:space="preserve"> року включно (надалі – </w:t>
      </w:r>
      <w:r w:rsidR="00AA6303" w:rsidRPr="00CE689D">
        <w:rPr>
          <w:color w:val="000000" w:themeColor="text1"/>
          <w:sz w:val="22"/>
          <w:szCs w:val="22"/>
          <w:lang w:val="uk-UA"/>
        </w:rPr>
        <w:t>П’ятий етап).</w:t>
      </w:r>
    </w:p>
    <w:p w:rsidR="00D008C2" w:rsidRPr="00CE689D" w:rsidRDefault="00D008C2" w:rsidP="00A551A8">
      <w:pPr>
        <w:tabs>
          <w:tab w:val="left" w:pos="284"/>
          <w:tab w:val="left" w:pos="426"/>
          <w:tab w:val="left" w:pos="851"/>
          <w:tab w:val="left" w:pos="993"/>
        </w:tabs>
        <w:spacing w:after="0" w:line="240" w:lineRule="auto"/>
        <w:ind w:right="-464"/>
        <w:jc w:val="center"/>
        <w:rPr>
          <w:color w:val="000000" w:themeColor="text1"/>
          <w:sz w:val="22"/>
          <w:szCs w:val="22"/>
          <w:lang w:val="uk-UA"/>
        </w:rPr>
      </w:pPr>
    </w:p>
    <w:p w:rsidR="00272450" w:rsidRPr="00CE689D" w:rsidRDefault="007433B0" w:rsidP="00A551A8">
      <w:pPr>
        <w:tabs>
          <w:tab w:val="left" w:pos="284"/>
          <w:tab w:val="left" w:pos="426"/>
          <w:tab w:val="left" w:pos="851"/>
          <w:tab w:val="left" w:pos="993"/>
        </w:tabs>
        <w:spacing w:after="0" w:line="240" w:lineRule="auto"/>
        <w:ind w:right="-464"/>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 xml:space="preserve">3. </w:t>
      </w:r>
      <w:r w:rsidR="008666EF" w:rsidRPr="00CE689D">
        <w:rPr>
          <w:rFonts w:ascii="Times New Roman" w:hAnsi="Times New Roman"/>
          <w:b/>
          <w:color w:val="000000" w:themeColor="text1"/>
          <w:sz w:val="22"/>
          <w:szCs w:val="22"/>
          <w:lang w:val="uk-UA"/>
        </w:rPr>
        <w:t xml:space="preserve"> </w:t>
      </w:r>
      <w:r w:rsidR="00776833" w:rsidRPr="00CE689D">
        <w:rPr>
          <w:rFonts w:ascii="Times New Roman" w:hAnsi="Times New Roman"/>
          <w:b/>
          <w:color w:val="000000" w:themeColor="text1"/>
          <w:sz w:val="22"/>
          <w:szCs w:val="22"/>
          <w:lang w:val="uk-UA"/>
        </w:rPr>
        <w:t xml:space="preserve">Порядок </w:t>
      </w:r>
      <w:r w:rsidR="008666EF" w:rsidRPr="00CE689D">
        <w:rPr>
          <w:rFonts w:ascii="Times New Roman" w:hAnsi="Times New Roman"/>
          <w:b/>
          <w:color w:val="000000" w:themeColor="text1"/>
          <w:sz w:val="22"/>
          <w:szCs w:val="22"/>
          <w:lang w:val="uk-UA"/>
        </w:rPr>
        <w:t>та умови участі в Акції</w:t>
      </w:r>
    </w:p>
    <w:p w:rsidR="00272450" w:rsidRPr="00CE689D" w:rsidRDefault="00272450" w:rsidP="005E14F7">
      <w:pPr>
        <w:numPr>
          <w:ilvl w:val="1"/>
          <w:numId w:val="45"/>
        </w:numPr>
        <w:tabs>
          <w:tab w:val="left" w:pos="284"/>
          <w:tab w:val="left" w:pos="426"/>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xml:space="preserve">Участь в Акції означає повну згоду Учасника </w:t>
      </w:r>
      <w:r w:rsidR="009F01F8" w:rsidRPr="00CE689D">
        <w:rPr>
          <w:rFonts w:ascii="Times New Roman" w:hAnsi="Times New Roman"/>
          <w:color w:val="000000" w:themeColor="text1"/>
          <w:sz w:val="22"/>
          <w:szCs w:val="22"/>
          <w:lang w:val="uk-UA"/>
        </w:rPr>
        <w:t xml:space="preserve">Акції </w:t>
      </w:r>
      <w:r w:rsidRPr="00CE689D">
        <w:rPr>
          <w:rFonts w:ascii="Times New Roman" w:hAnsi="Times New Roman"/>
          <w:color w:val="000000" w:themeColor="text1"/>
          <w:sz w:val="22"/>
          <w:szCs w:val="22"/>
          <w:lang w:val="uk-UA"/>
        </w:rPr>
        <w:t>з усіма умовами цієї Акції.</w:t>
      </w:r>
    </w:p>
    <w:p w:rsidR="00FB3D02" w:rsidRPr="00CE689D" w:rsidRDefault="00272450" w:rsidP="005E14F7">
      <w:pPr>
        <w:numPr>
          <w:ilvl w:val="1"/>
          <w:numId w:val="45"/>
        </w:numPr>
        <w:tabs>
          <w:tab w:val="left" w:pos="284"/>
          <w:tab w:val="left" w:pos="426"/>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Для участі в Акції</w:t>
      </w:r>
      <w:r w:rsidR="005E14F7" w:rsidRPr="00CE689D">
        <w:rPr>
          <w:rFonts w:ascii="Times New Roman" w:hAnsi="Times New Roman"/>
          <w:color w:val="000000" w:themeColor="text1"/>
          <w:sz w:val="22"/>
          <w:szCs w:val="22"/>
          <w:lang w:val="uk-UA"/>
        </w:rPr>
        <w:t>, протягом всього Періоду проведення Акції,</w:t>
      </w:r>
      <w:r w:rsidRPr="00CE689D">
        <w:rPr>
          <w:rFonts w:ascii="Times New Roman" w:hAnsi="Times New Roman"/>
          <w:color w:val="000000" w:themeColor="text1"/>
          <w:sz w:val="22"/>
          <w:szCs w:val="22"/>
          <w:lang w:val="uk-UA"/>
        </w:rPr>
        <w:t xml:space="preserve"> </w:t>
      </w:r>
      <w:r w:rsidR="000B1AB5" w:rsidRPr="00CE689D">
        <w:rPr>
          <w:rFonts w:ascii="Times New Roman" w:hAnsi="Times New Roman"/>
          <w:color w:val="000000" w:themeColor="text1"/>
          <w:sz w:val="22"/>
          <w:szCs w:val="22"/>
          <w:lang w:val="uk-UA"/>
        </w:rPr>
        <w:t xml:space="preserve">Учаснику </w:t>
      </w:r>
      <w:r w:rsidR="00113863" w:rsidRPr="00CE689D">
        <w:rPr>
          <w:rFonts w:ascii="Times New Roman" w:hAnsi="Times New Roman"/>
          <w:color w:val="000000" w:themeColor="text1"/>
          <w:sz w:val="22"/>
          <w:szCs w:val="22"/>
          <w:lang w:val="uk-UA"/>
        </w:rPr>
        <w:t xml:space="preserve">Програми </w:t>
      </w:r>
      <w:r w:rsidRPr="00CE689D">
        <w:rPr>
          <w:rFonts w:ascii="Times New Roman" w:hAnsi="Times New Roman"/>
          <w:color w:val="000000" w:themeColor="text1"/>
          <w:sz w:val="22"/>
          <w:szCs w:val="22"/>
          <w:lang w:val="uk-UA"/>
        </w:rPr>
        <w:t>необхідно</w:t>
      </w:r>
      <w:r w:rsidR="00CE71C7" w:rsidRPr="00CE689D">
        <w:rPr>
          <w:rFonts w:ascii="Times New Roman" w:hAnsi="Times New Roman"/>
          <w:color w:val="000000" w:themeColor="text1"/>
          <w:sz w:val="22"/>
          <w:szCs w:val="22"/>
          <w:lang w:val="uk-UA"/>
        </w:rPr>
        <w:t xml:space="preserve"> чітко дотримуватися </w:t>
      </w:r>
      <w:r w:rsidR="001959DE" w:rsidRPr="00CE689D">
        <w:rPr>
          <w:rFonts w:ascii="Times New Roman" w:hAnsi="Times New Roman"/>
          <w:color w:val="000000" w:themeColor="text1"/>
          <w:sz w:val="22"/>
          <w:szCs w:val="22"/>
          <w:lang w:val="uk-UA"/>
        </w:rPr>
        <w:t xml:space="preserve">таких </w:t>
      </w:r>
      <w:r w:rsidR="009F01F8" w:rsidRPr="00CE689D">
        <w:rPr>
          <w:rFonts w:ascii="Times New Roman" w:hAnsi="Times New Roman"/>
          <w:color w:val="000000" w:themeColor="text1"/>
          <w:sz w:val="22"/>
          <w:szCs w:val="22"/>
          <w:lang w:val="uk-UA"/>
        </w:rPr>
        <w:t>у</w:t>
      </w:r>
      <w:r w:rsidR="00CE71C7" w:rsidRPr="00CE689D">
        <w:rPr>
          <w:rFonts w:ascii="Times New Roman" w:hAnsi="Times New Roman"/>
          <w:color w:val="000000" w:themeColor="text1"/>
          <w:sz w:val="22"/>
          <w:szCs w:val="22"/>
          <w:lang w:val="uk-UA"/>
        </w:rPr>
        <w:t xml:space="preserve">мов </w:t>
      </w:r>
      <w:r w:rsidR="001959DE" w:rsidRPr="00CE689D">
        <w:rPr>
          <w:rFonts w:ascii="Times New Roman" w:hAnsi="Times New Roman"/>
          <w:color w:val="000000" w:themeColor="text1"/>
          <w:sz w:val="22"/>
          <w:szCs w:val="22"/>
          <w:lang w:val="uk-UA"/>
        </w:rPr>
        <w:t xml:space="preserve">даної </w:t>
      </w:r>
      <w:r w:rsidR="00CE71C7" w:rsidRPr="00CE689D">
        <w:rPr>
          <w:rFonts w:ascii="Times New Roman" w:hAnsi="Times New Roman"/>
          <w:color w:val="000000" w:themeColor="text1"/>
          <w:sz w:val="22"/>
          <w:szCs w:val="22"/>
          <w:lang w:val="uk-UA"/>
        </w:rPr>
        <w:t>Акції</w:t>
      </w:r>
      <w:r w:rsidRPr="00CE689D">
        <w:rPr>
          <w:rFonts w:ascii="Times New Roman" w:hAnsi="Times New Roman"/>
          <w:color w:val="000000" w:themeColor="text1"/>
          <w:sz w:val="22"/>
          <w:szCs w:val="22"/>
          <w:lang w:val="uk-UA"/>
        </w:rPr>
        <w:t xml:space="preserve">: </w:t>
      </w:r>
    </w:p>
    <w:p w:rsidR="001E171C" w:rsidRPr="00CE689D" w:rsidRDefault="001E171C" w:rsidP="001E171C">
      <w:pPr>
        <w:pStyle w:val="aff"/>
        <w:numPr>
          <w:ilvl w:val="0"/>
          <w:numId w:val="59"/>
        </w:numPr>
        <w:tabs>
          <w:tab w:val="left" w:pos="284"/>
          <w:tab w:val="left" w:pos="426"/>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стати держателем Картки до Періоду проведення Акції або протягом Періоду проведення Акції;</w:t>
      </w:r>
    </w:p>
    <w:p w:rsidR="006B6C3B" w:rsidRPr="006B6C3B" w:rsidRDefault="001E171C" w:rsidP="006B6C3B">
      <w:pPr>
        <w:pStyle w:val="aff"/>
        <w:numPr>
          <w:ilvl w:val="0"/>
          <w:numId w:val="59"/>
        </w:numPr>
        <w:tabs>
          <w:tab w:val="left" w:pos="284"/>
          <w:tab w:val="left" w:pos="426"/>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зареєструватися</w:t>
      </w:r>
      <w:r w:rsidR="006B6C3B" w:rsidRPr="006B6C3B">
        <w:rPr>
          <w:color w:val="000000" w:themeColor="text1"/>
          <w:sz w:val="22"/>
          <w:szCs w:val="22"/>
        </w:rPr>
        <w:t xml:space="preserve"> </w:t>
      </w:r>
      <w:r w:rsidRPr="00CE689D">
        <w:rPr>
          <w:color w:val="000000" w:themeColor="text1"/>
          <w:sz w:val="22"/>
          <w:szCs w:val="22"/>
          <w:lang w:val="uk-UA"/>
        </w:rPr>
        <w:t xml:space="preserve">у програмі </w:t>
      </w:r>
      <w:proofErr w:type="spellStart"/>
      <w:r w:rsidRPr="00CE689D">
        <w:rPr>
          <w:color w:val="000000" w:themeColor="text1"/>
          <w:sz w:val="22"/>
          <w:szCs w:val="22"/>
          <w:lang w:val="uk-UA"/>
        </w:rPr>
        <w:t>Mastercard</w:t>
      </w:r>
      <w:proofErr w:type="spellEnd"/>
      <w:r w:rsidRPr="00CE689D">
        <w:rPr>
          <w:color w:val="000000" w:themeColor="text1"/>
          <w:sz w:val="22"/>
          <w:szCs w:val="22"/>
          <w:lang w:val="uk-UA"/>
        </w:rPr>
        <w:t xml:space="preserve"> Більше на сайті https://bilshe.mastercard.ua відповідно до правил та умов Програми, опублікованих на </w:t>
      </w:r>
      <w:hyperlink r:id="rId9" w:history="1">
        <w:r w:rsidRPr="00CE689D">
          <w:rPr>
            <w:rStyle w:val="af0"/>
            <w:color w:val="000000" w:themeColor="text1"/>
            <w:sz w:val="22"/>
            <w:szCs w:val="22"/>
            <w:lang w:val="uk-UA"/>
          </w:rPr>
          <w:t>https://bilshe.mastercard.ua</w:t>
        </w:r>
      </w:hyperlink>
      <w:r w:rsidRPr="00CE689D">
        <w:rPr>
          <w:color w:val="000000" w:themeColor="text1"/>
          <w:sz w:val="22"/>
          <w:szCs w:val="22"/>
          <w:lang w:val="uk-UA"/>
        </w:rPr>
        <w:t xml:space="preserve"> або бути зареєстрованим у Програмі Mastercard Більше</w:t>
      </w:r>
      <w:r w:rsidR="006B6C3B" w:rsidRPr="006B6C3B">
        <w:rPr>
          <w:color w:val="000000" w:themeColor="text1"/>
          <w:sz w:val="22"/>
          <w:szCs w:val="22"/>
        </w:rPr>
        <w:t>;</w:t>
      </w:r>
    </w:p>
    <w:p w:rsidR="001E171C" w:rsidRPr="006B6C3B" w:rsidRDefault="001E171C" w:rsidP="006B6C3B">
      <w:pPr>
        <w:pStyle w:val="aff"/>
        <w:numPr>
          <w:ilvl w:val="0"/>
          <w:numId w:val="59"/>
        </w:numPr>
        <w:tabs>
          <w:tab w:val="left" w:pos="284"/>
          <w:tab w:val="left" w:pos="426"/>
          <w:tab w:val="left" w:pos="851"/>
          <w:tab w:val="left" w:pos="993"/>
        </w:tabs>
        <w:ind w:left="-284" w:right="-464" w:firstLine="851"/>
        <w:jc w:val="both"/>
        <w:rPr>
          <w:lang w:val="uk-UA"/>
        </w:rPr>
      </w:pPr>
      <w:r w:rsidRPr="006B6C3B">
        <w:rPr>
          <w:lang w:val="uk-UA"/>
        </w:rPr>
        <w:t xml:space="preserve">підтвердження участі здійснюючи замовлення за 0 (нуль) балів в особистому кабінеті. </w:t>
      </w:r>
    </w:p>
    <w:p w:rsidR="001E171C" w:rsidRPr="00CE689D" w:rsidRDefault="001E171C" w:rsidP="001E171C">
      <w:pPr>
        <w:pStyle w:val="aff"/>
        <w:numPr>
          <w:ilvl w:val="0"/>
          <w:numId w:val="59"/>
        </w:numPr>
        <w:tabs>
          <w:tab w:val="left" w:pos="284"/>
          <w:tab w:val="left" w:pos="360"/>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 xml:space="preserve">після підтвердження участі в Акції  здійснити оплату через POS або інтернет на суму не менше ніж 50 грн одним чеком у будь-яких торговельних, сервісних закладах або інтернеті або заплатити у транспорті (Київський метрополітен, швидкісний трамвай, фунікулер) або здійснити оплату через </w:t>
      </w:r>
      <w:proofErr w:type="spellStart"/>
      <w:r w:rsidRPr="00CE689D">
        <w:rPr>
          <w:color w:val="000000" w:themeColor="text1"/>
          <w:sz w:val="22"/>
          <w:szCs w:val="22"/>
          <w:lang w:val="uk-UA"/>
        </w:rPr>
        <w:t>Masterpass</w:t>
      </w:r>
      <w:proofErr w:type="spellEnd"/>
      <w:r w:rsidRPr="00CE689D">
        <w:rPr>
          <w:color w:val="000000" w:themeColor="text1"/>
          <w:sz w:val="22"/>
          <w:szCs w:val="22"/>
          <w:lang w:val="uk-UA"/>
        </w:rPr>
        <w:t xml:space="preserve"> </w:t>
      </w:r>
      <w:r w:rsidR="00960682">
        <w:rPr>
          <w:color w:val="000000" w:themeColor="text1"/>
          <w:sz w:val="22"/>
          <w:szCs w:val="22"/>
          <w:lang w:val="uk-UA"/>
        </w:rPr>
        <w:t>–</w:t>
      </w:r>
      <w:r w:rsidR="00960682" w:rsidRPr="00CE689D">
        <w:rPr>
          <w:color w:val="000000" w:themeColor="text1"/>
          <w:sz w:val="22"/>
          <w:szCs w:val="22"/>
          <w:lang w:val="uk-UA"/>
        </w:rPr>
        <w:t xml:space="preserve"> </w:t>
      </w:r>
      <w:r w:rsidRPr="00CE689D">
        <w:rPr>
          <w:color w:val="000000" w:themeColor="text1"/>
          <w:sz w:val="22"/>
          <w:szCs w:val="22"/>
          <w:lang w:val="uk-UA"/>
        </w:rPr>
        <w:t>за оплати такого типу Учасник отримує 1 (один) бал за кожну платіжну операцію.</w:t>
      </w:r>
    </w:p>
    <w:p w:rsidR="005E14F7" w:rsidRPr="00CE689D" w:rsidRDefault="005E14F7" w:rsidP="005E14F7">
      <w:pPr>
        <w:pStyle w:val="aff"/>
        <w:tabs>
          <w:tab w:val="left" w:pos="284"/>
          <w:tab w:val="left" w:pos="426"/>
          <w:tab w:val="left" w:pos="851"/>
          <w:tab w:val="left" w:pos="993"/>
        </w:tabs>
        <w:ind w:left="-284" w:right="-464" w:firstLine="851"/>
        <w:jc w:val="both"/>
        <w:rPr>
          <w:color w:val="000000" w:themeColor="text1"/>
          <w:sz w:val="22"/>
          <w:szCs w:val="22"/>
          <w:lang w:val="uk-UA"/>
        </w:rPr>
      </w:pPr>
      <w:r w:rsidRPr="00CE689D">
        <w:rPr>
          <w:color w:val="000000" w:themeColor="text1"/>
          <w:sz w:val="22"/>
          <w:szCs w:val="22"/>
          <w:lang w:val="uk-UA"/>
        </w:rPr>
        <w:t>Платіжні операції, здійснені до 12:</w:t>
      </w:r>
      <w:r w:rsidR="008D5982">
        <w:rPr>
          <w:color w:val="000000" w:themeColor="text1"/>
          <w:sz w:val="22"/>
          <w:szCs w:val="22"/>
          <w:lang w:val="uk-UA"/>
        </w:rPr>
        <w:t>00 15.09.2018 або після 23:59 10</w:t>
      </w:r>
      <w:r w:rsidRPr="00CE689D">
        <w:rPr>
          <w:color w:val="000000" w:themeColor="text1"/>
          <w:sz w:val="22"/>
          <w:szCs w:val="22"/>
          <w:lang w:val="uk-UA"/>
        </w:rPr>
        <w:t>.1</w:t>
      </w:r>
      <w:r w:rsidR="008D5982">
        <w:rPr>
          <w:color w:val="000000" w:themeColor="text1"/>
          <w:sz w:val="22"/>
          <w:szCs w:val="22"/>
          <w:lang w:val="uk-UA"/>
        </w:rPr>
        <w:t>1</w:t>
      </w:r>
      <w:r w:rsidRPr="00CE689D">
        <w:rPr>
          <w:color w:val="000000" w:themeColor="text1"/>
          <w:sz w:val="22"/>
          <w:szCs w:val="22"/>
          <w:lang w:val="uk-UA"/>
        </w:rPr>
        <w:t>.2018 за київським часом, не беруть участі в акції; а також переказ коштів із рахунку Картки на рахунки фізичних та/або юридичних осіб, зроблені в кредитних і фінансових організаціях, а також здійснення операцій через АТМ, операції з оплати ставок і парі в казино та інших гральних закладах, в тому числі через Інтернет, а також Платіжні операції на інші картки, відмінні від Картки.</w:t>
      </w:r>
    </w:p>
    <w:p w:rsidR="00617C04" w:rsidRPr="00CE689D" w:rsidRDefault="006C327E" w:rsidP="00617C04">
      <w:pPr>
        <w:pStyle w:val="aff"/>
        <w:numPr>
          <w:ilvl w:val="0"/>
          <w:numId w:val="59"/>
        </w:numPr>
        <w:tabs>
          <w:tab w:val="left" w:pos="284"/>
          <w:tab w:val="left" w:pos="426"/>
          <w:tab w:val="left" w:pos="851"/>
          <w:tab w:val="left" w:pos="993"/>
        </w:tabs>
        <w:ind w:left="0" w:right="-464" w:firstLine="709"/>
        <w:jc w:val="both"/>
        <w:rPr>
          <w:color w:val="000000" w:themeColor="text1"/>
          <w:sz w:val="22"/>
          <w:szCs w:val="22"/>
          <w:lang w:val="uk-UA"/>
        </w:rPr>
      </w:pPr>
      <w:r w:rsidRPr="00CE689D">
        <w:rPr>
          <w:color w:val="000000" w:themeColor="text1"/>
          <w:sz w:val="22"/>
          <w:szCs w:val="22"/>
          <w:lang w:val="uk-UA"/>
        </w:rPr>
        <w:t>чітко дотримуватис</w:t>
      </w:r>
      <w:r w:rsidR="000859C9" w:rsidRPr="00CE689D">
        <w:rPr>
          <w:color w:val="000000" w:themeColor="text1"/>
          <w:sz w:val="22"/>
          <w:szCs w:val="22"/>
          <w:lang w:val="uk-UA"/>
        </w:rPr>
        <w:t>я</w:t>
      </w:r>
      <w:r w:rsidRPr="00CE689D">
        <w:rPr>
          <w:color w:val="000000" w:themeColor="text1"/>
          <w:sz w:val="22"/>
          <w:szCs w:val="22"/>
          <w:lang w:val="uk-UA"/>
        </w:rPr>
        <w:t xml:space="preserve"> умов даних Правил.</w:t>
      </w:r>
    </w:p>
    <w:p w:rsidR="00FB3D02" w:rsidRPr="00CE689D" w:rsidRDefault="00272450" w:rsidP="005E14F7">
      <w:pPr>
        <w:tabs>
          <w:tab w:val="left" w:pos="567"/>
          <w:tab w:val="left" w:pos="993"/>
        </w:tabs>
        <w:spacing w:after="0" w:line="240" w:lineRule="auto"/>
        <w:ind w:left="-284" w:right="-606"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3.</w:t>
      </w:r>
      <w:r w:rsidR="00C617B8" w:rsidRPr="00CE689D">
        <w:rPr>
          <w:rFonts w:ascii="Times New Roman" w:hAnsi="Times New Roman"/>
          <w:b/>
          <w:color w:val="000000" w:themeColor="text1"/>
          <w:sz w:val="22"/>
          <w:szCs w:val="22"/>
          <w:lang w:val="uk-UA"/>
        </w:rPr>
        <w:t>3</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Учасники </w:t>
      </w:r>
      <w:r w:rsidR="00454294" w:rsidRPr="00CE689D">
        <w:rPr>
          <w:rFonts w:ascii="Times New Roman" w:hAnsi="Times New Roman"/>
          <w:color w:val="000000" w:themeColor="text1"/>
          <w:sz w:val="22"/>
          <w:szCs w:val="22"/>
          <w:lang w:val="uk-UA"/>
        </w:rPr>
        <w:t xml:space="preserve">Акції </w:t>
      </w:r>
      <w:r w:rsidRPr="00CE689D">
        <w:rPr>
          <w:rFonts w:ascii="Times New Roman" w:hAnsi="Times New Roman"/>
          <w:color w:val="000000" w:themeColor="text1"/>
          <w:sz w:val="22"/>
          <w:szCs w:val="22"/>
          <w:lang w:val="uk-UA"/>
        </w:rPr>
        <w:t xml:space="preserve">можуть додатково </w:t>
      </w:r>
      <w:r w:rsidR="00E81D9A" w:rsidRPr="00CE689D">
        <w:rPr>
          <w:rFonts w:ascii="Times New Roman" w:hAnsi="Times New Roman"/>
          <w:color w:val="000000" w:themeColor="text1"/>
          <w:sz w:val="22"/>
          <w:szCs w:val="22"/>
          <w:lang w:val="uk-UA"/>
        </w:rPr>
        <w:t xml:space="preserve">ознайомитися </w:t>
      </w:r>
      <w:r w:rsidRPr="00CE689D">
        <w:rPr>
          <w:rFonts w:ascii="Times New Roman" w:hAnsi="Times New Roman"/>
          <w:color w:val="000000" w:themeColor="text1"/>
          <w:sz w:val="22"/>
          <w:szCs w:val="22"/>
          <w:lang w:val="uk-UA"/>
        </w:rPr>
        <w:t xml:space="preserve">з умовами Акції на сайті </w:t>
      </w:r>
      <w:hyperlink r:id="rId10" w:history="1">
        <w:r w:rsidR="005E14F7" w:rsidRPr="00CE689D">
          <w:rPr>
            <w:rStyle w:val="af0"/>
            <w:rFonts w:ascii="Times New Roman" w:hAnsi="Times New Roman"/>
            <w:color w:val="000000" w:themeColor="text1"/>
            <w:sz w:val="22"/>
            <w:szCs w:val="22"/>
            <w:lang w:val="uk-UA"/>
          </w:rPr>
          <w:t>https://bilshe.mastercard.ua</w:t>
        </w:r>
      </w:hyperlink>
      <w:r w:rsidR="00113863" w:rsidRPr="00CE689D">
        <w:rPr>
          <w:rFonts w:ascii="Times New Roman" w:hAnsi="Times New Roman"/>
          <w:color w:val="000000" w:themeColor="text1"/>
          <w:sz w:val="22"/>
          <w:szCs w:val="22"/>
          <w:lang w:val="uk-UA"/>
        </w:rPr>
        <w:t xml:space="preserve"> </w:t>
      </w:r>
      <w:r w:rsidRPr="00CE689D">
        <w:rPr>
          <w:rFonts w:ascii="Times New Roman" w:hAnsi="Times New Roman"/>
          <w:color w:val="000000" w:themeColor="text1"/>
          <w:sz w:val="22"/>
          <w:szCs w:val="22"/>
          <w:lang w:val="uk-UA"/>
        </w:rPr>
        <w:t xml:space="preserve">та отримати відповіді на будь-які запитання стосовно Акції за телефоном </w:t>
      </w:r>
      <w:r w:rsidR="007633D8" w:rsidRPr="00CE689D">
        <w:rPr>
          <w:rFonts w:ascii="Times New Roman" w:hAnsi="Times New Roman"/>
          <w:color w:val="000000" w:themeColor="text1"/>
          <w:sz w:val="22"/>
          <w:szCs w:val="22"/>
          <w:lang w:val="uk-UA"/>
        </w:rPr>
        <w:t xml:space="preserve">гарячої </w:t>
      </w:r>
      <w:r w:rsidRPr="00CE689D">
        <w:rPr>
          <w:rFonts w:ascii="Times New Roman" w:hAnsi="Times New Roman"/>
          <w:color w:val="000000" w:themeColor="text1"/>
          <w:sz w:val="22"/>
          <w:szCs w:val="22"/>
          <w:lang w:val="uk-UA"/>
        </w:rPr>
        <w:t>лінії</w:t>
      </w:r>
      <w:r w:rsidR="007633D8" w:rsidRPr="00CE689D">
        <w:rPr>
          <w:rFonts w:ascii="Times New Roman" w:hAnsi="Times New Roman"/>
          <w:color w:val="000000" w:themeColor="text1"/>
          <w:sz w:val="22"/>
          <w:szCs w:val="22"/>
          <w:lang w:val="uk-UA"/>
        </w:rPr>
        <w:t xml:space="preserve"> для Учасників Акції</w:t>
      </w:r>
      <w:r w:rsidRPr="00CE689D">
        <w:rPr>
          <w:rFonts w:ascii="Times New Roman" w:hAnsi="Times New Roman"/>
          <w:color w:val="000000" w:themeColor="text1"/>
          <w:sz w:val="22"/>
          <w:szCs w:val="22"/>
          <w:lang w:val="uk-UA"/>
        </w:rPr>
        <w:t xml:space="preserve">: </w:t>
      </w:r>
      <w:r w:rsidR="000A4557" w:rsidRPr="00F5388A">
        <w:rPr>
          <w:rFonts w:ascii="Times New Roman" w:hAnsi="Times New Roman"/>
          <w:color w:val="000000" w:themeColor="text1"/>
          <w:sz w:val="22"/>
          <w:szCs w:val="22"/>
          <w:lang w:val="uk-UA"/>
        </w:rPr>
        <w:t xml:space="preserve">0 800 30 </w:t>
      </w:r>
      <w:proofErr w:type="spellStart"/>
      <w:r w:rsidR="000A4557" w:rsidRPr="00F5388A">
        <w:rPr>
          <w:rFonts w:ascii="Times New Roman" w:hAnsi="Times New Roman"/>
          <w:color w:val="000000" w:themeColor="text1"/>
          <w:sz w:val="22"/>
          <w:szCs w:val="22"/>
          <w:lang w:val="uk-UA"/>
        </w:rPr>
        <w:t>30</w:t>
      </w:r>
      <w:proofErr w:type="spellEnd"/>
      <w:r w:rsidR="000A4557" w:rsidRPr="00F5388A">
        <w:rPr>
          <w:rFonts w:ascii="Times New Roman" w:hAnsi="Times New Roman"/>
          <w:color w:val="000000" w:themeColor="text1"/>
          <w:sz w:val="22"/>
          <w:szCs w:val="22"/>
          <w:lang w:val="uk-UA"/>
        </w:rPr>
        <w:t xml:space="preserve"> 07 </w:t>
      </w:r>
      <w:r w:rsidRPr="00CE689D">
        <w:rPr>
          <w:rFonts w:ascii="Times New Roman" w:hAnsi="Times New Roman"/>
          <w:color w:val="000000" w:themeColor="text1"/>
          <w:sz w:val="22"/>
          <w:szCs w:val="22"/>
          <w:lang w:val="uk-UA"/>
        </w:rPr>
        <w:t xml:space="preserve"> (дзвінки зі стаціонарних телефонів безкоштовні, дзвінки з мобільних – згідно </w:t>
      </w:r>
      <w:r w:rsidR="00767C63" w:rsidRPr="00CE689D">
        <w:rPr>
          <w:rFonts w:ascii="Times New Roman" w:hAnsi="Times New Roman"/>
          <w:color w:val="000000" w:themeColor="text1"/>
          <w:sz w:val="22"/>
          <w:szCs w:val="22"/>
          <w:lang w:val="uk-UA"/>
        </w:rPr>
        <w:t xml:space="preserve">з тарифами </w:t>
      </w:r>
      <w:r w:rsidRPr="00CE689D">
        <w:rPr>
          <w:rFonts w:ascii="Times New Roman" w:hAnsi="Times New Roman"/>
          <w:color w:val="000000" w:themeColor="text1"/>
          <w:sz w:val="22"/>
          <w:szCs w:val="22"/>
          <w:lang w:val="uk-UA"/>
        </w:rPr>
        <w:t xml:space="preserve">мобільного оператора). Лінії працюють в період проведення Акції </w:t>
      </w:r>
      <w:r w:rsidR="00767C63" w:rsidRPr="00CE689D">
        <w:rPr>
          <w:rFonts w:ascii="Times New Roman" w:hAnsi="Times New Roman"/>
          <w:color w:val="000000" w:themeColor="text1"/>
          <w:sz w:val="22"/>
          <w:szCs w:val="22"/>
          <w:lang w:val="uk-UA"/>
        </w:rPr>
        <w:t>щодня</w:t>
      </w:r>
      <w:r w:rsidRPr="00CE689D">
        <w:rPr>
          <w:rFonts w:ascii="Times New Roman" w:hAnsi="Times New Roman"/>
          <w:color w:val="000000" w:themeColor="text1"/>
          <w:sz w:val="22"/>
          <w:szCs w:val="22"/>
          <w:lang w:val="uk-UA"/>
        </w:rPr>
        <w:t xml:space="preserve"> (окрім державних свят) з 09</w:t>
      </w:r>
      <w:r w:rsidR="00767C63"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00 до 21</w:t>
      </w:r>
      <w:r w:rsidR="00767C63"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00.</w:t>
      </w:r>
    </w:p>
    <w:p w:rsidR="005E14F7" w:rsidRPr="00CE689D" w:rsidRDefault="00617C04" w:rsidP="005E14F7">
      <w:pPr>
        <w:tabs>
          <w:tab w:val="left" w:pos="567"/>
        </w:tabs>
        <w:spacing w:after="0" w:line="240" w:lineRule="auto"/>
        <w:ind w:left="-284" w:right="-606" w:firstLine="851"/>
        <w:rPr>
          <w:rFonts w:ascii="Times New Roman" w:hAnsi="Times New Roman"/>
          <w:bCs/>
          <w:color w:val="000000" w:themeColor="text1"/>
          <w:sz w:val="22"/>
          <w:szCs w:val="22"/>
          <w:lang w:val="uk-UA"/>
        </w:rPr>
      </w:pPr>
      <w:r w:rsidRPr="00CE689D">
        <w:rPr>
          <w:rFonts w:ascii="Times New Roman" w:hAnsi="Times New Roman"/>
          <w:b/>
          <w:color w:val="000000" w:themeColor="text1"/>
          <w:sz w:val="22"/>
          <w:szCs w:val="22"/>
          <w:lang w:val="uk-UA"/>
        </w:rPr>
        <w:t>3.4.</w:t>
      </w:r>
      <w:r w:rsidRPr="00CE689D">
        <w:rPr>
          <w:rFonts w:ascii="Times New Roman" w:hAnsi="Times New Roman"/>
          <w:color w:val="000000" w:themeColor="text1"/>
          <w:sz w:val="22"/>
          <w:szCs w:val="22"/>
          <w:lang w:val="uk-UA"/>
        </w:rPr>
        <w:t xml:space="preserve"> </w:t>
      </w:r>
      <w:r w:rsidR="005E14F7" w:rsidRPr="00CE689D">
        <w:rPr>
          <w:rFonts w:ascii="Times New Roman" w:hAnsi="Times New Roman"/>
          <w:bCs/>
          <w:color w:val="000000" w:themeColor="text1"/>
          <w:sz w:val="22"/>
          <w:szCs w:val="22"/>
          <w:lang w:val="uk-UA"/>
        </w:rPr>
        <w:t>Кожн</w:t>
      </w:r>
      <w:r w:rsidR="006F69D9" w:rsidRPr="00CE689D">
        <w:rPr>
          <w:rFonts w:ascii="Times New Roman" w:hAnsi="Times New Roman"/>
          <w:bCs/>
          <w:color w:val="000000" w:themeColor="text1"/>
          <w:sz w:val="22"/>
          <w:szCs w:val="22"/>
          <w:lang w:val="uk-UA"/>
        </w:rPr>
        <w:t>а</w:t>
      </w:r>
      <w:r w:rsidR="005E14F7" w:rsidRPr="00CE689D">
        <w:rPr>
          <w:rFonts w:ascii="Times New Roman" w:hAnsi="Times New Roman"/>
          <w:bCs/>
          <w:color w:val="000000" w:themeColor="text1"/>
          <w:sz w:val="22"/>
          <w:szCs w:val="22"/>
          <w:lang w:val="uk-UA"/>
        </w:rPr>
        <w:t xml:space="preserve"> Платіжн</w:t>
      </w:r>
      <w:r w:rsidR="006F69D9" w:rsidRPr="00CE689D">
        <w:rPr>
          <w:rFonts w:ascii="Times New Roman" w:hAnsi="Times New Roman"/>
          <w:bCs/>
          <w:color w:val="000000" w:themeColor="text1"/>
          <w:sz w:val="22"/>
          <w:szCs w:val="22"/>
          <w:lang w:val="uk-UA"/>
        </w:rPr>
        <w:t>а</w:t>
      </w:r>
      <w:r w:rsidR="005E14F7" w:rsidRPr="00CE689D">
        <w:rPr>
          <w:rFonts w:ascii="Times New Roman" w:hAnsi="Times New Roman"/>
          <w:bCs/>
          <w:color w:val="000000" w:themeColor="text1"/>
          <w:sz w:val="22"/>
          <w:szCs w:val="22"/>
          <w:lang w:val="uk-UA"/>
        </w:rPr>
        <w:t xml:space="preserve"> операці</w:t>
      </w:r>
      <w:r w:rsidR="006F69D9" w:rsidRPr="00CE689D">
        <w:rPr>
          <w:rFonts w:ascii="Times New Roman" w:hAnsi="Times New Roman"/>
          <w:bCs/>
          <w:color w:val="000000" w:themeColor="text1"/>
          <w:sz w:val="22"/>
          <w:szCs w:val="22"/>
          <w:lang w:val="uk-UA"/>
        </w:rPr>
        <w:t>я</w:t>
      </w:r>
      <w:r w:rsidR="005E14F7" w:rsidRPr="00CE689D">
        <w:rPr>
          <w:rFonts w:ascii="Times New Roman" w:hAnsi="Times New Roman"/>
          <w:bCs/>
          <w:color w:val="000000" w:themeColor="text1"/>
          <w:sz w:val="22"/>
          <w:szCs w:val="22"/>
          <w:lang w:val="uk-UA"/>
        </w:rPr>
        <w:t>, яка повністю відповідає правилам Програми, коду</w:t>
      </w:r>
      <w:r w:rsidR="006F69D9" w:rsidRPr="00CE689D">
        <w:rPr>
          <w:rFonts w:ascii="Times New Roman" w:hAnsi="Times New Roman"/>
          <w:bCs/>
          <w:color w:val="000000" w:themeColor="text1"/>
          <w:sz w:val="22"/>
          <w:szCs w:val="22"/>
          <w:lang w:val="uk-UA"/>
        </w:rPr>
        <w:t>ється</w:t>
      </w:r>
      <w:r w:rsidR="005E14F7" w:rsidRPr="00CE689D">
        <w:rPr>
          <w:rFonts w:ascii="Times New Roman" w:hAnsi="Times New Roman"/>
          <w:bCs/>
          <w:color w:val="000000" w:themeColor="text1"/>
          <w:sz w:val="22"/>
          <w:szCs w:val="22"/>
          <w:lang w:val="uk-UA"/>
        </w:rPr>
        <w:t>, і вона надходить до бази Платіжних операцій Акції (далі — База А</w:t>
      </w:r>
      <w:r w:rsidR="006F69D9" w:rsidRPr="00CE689D">
        <w:rPr>
          <w:rFonts w:ascii="Times New Roman" w:hAnsi="Times New Roman"/>
          <w:bCs/>
          <w:color w:val="000000" w:themeColor="text1"/>
          <w:sz w:val="22"/>
          <w:szCs w:val="22"/>
          <w:lang w:val="uk-UA"/>
        </w:rPr>
        <w:t xml:space="preserve">кції). Такі дії здійснює </w:t>
      </w:r>
      <w:r w:rsidR="005E14F7" w:rsidRPr="00CE689D">
        <w:rPr>
          <w:rFonts w:ascii="Times New Roman" w:hAnsi="Times New Roman"/>
          <w:bCs/>
          <w:color w:val="000000" w:themeColor="text1"/>
          <w:sz w:val="22"/>
          <w:szCs w:val="22"/>
          <w:lang w:val="uk-UA"/>
        </w:rPr>
        <w:t>Партнер.</w:t>
      </w:r>
    </w:p>
    <w:p w:rsidR="005E14F7" w:rsidRPr="00CE689D" w:rsidRDefault="00417D61" w:rsidP="005E14F7">
      <w:pPr>
        <w:pStyle w:val="NormalWeb1"/>
        <w:tabs>
          <w:tab w:val="left" w:pos="0"/>
          <w:tab w:val="left" w:pos="284"/>
          <w:tab w:val="left" w:pos="426"/>
          <w:tab w:val="left" w:pos="851"/>
          <w:tab w:val="left" w:pos="993"/>
        </w:tabs>
        <w:spacing w:after="0" w:line="240" w:lineRule="auto"/>
        <w:ind w:left="-284" w:right="-464" w:firstLine="851"/>
        <w:jc w:val="both"/>
        <w:rPr>
          <w:rFonts w:ascii="Times New Roman" w:hAnsi="Times New Roman" w:cs="Times New Roman"/>
          <w:bCs/>
          <w:color w:val="000000" w:themeColor="text1"/>
          <w:lang w:val="uk-UA"/>
        </w:rPr>
      </w:pPr>
      <w:r w:rsidRPr="00CE689D">
        <w:rPr>
          <w:rFonts w:ascii="Times New Roman" w:hAnsi="Times New Roman" w:cs="Times New Roman"/>
          <w:b/>
          <w:bCs/>
          <w:color w:val="000000" w:themeColor="text1"/>
          <w:lang w:val="uk-UA"/>
        </w:rPr>
        <w:t>3.</w:t>
      </w:r>
      <w:r w:rsidR="00617C04" w:rsidRPr="00CE689D">
        <w:rPr>
          <w:rFonts w:ascii="Times New Roman" w:hAnsi="Times New Roman" w:cs="Times New Roman"/>
          <w:b/>
          <w:bCs/>
          <w:color w:val="000000" w:themeColor="text1"/>
          <w:lang w:val="uk-UA"/>
        </w:rPr>
        <w:t>5</w:t>
      </w:r>
      <w:r w:rsidR="00D10FC6" w:rsidRPr="00CE689D">
        <w:rPr>
          <w:rFonts w:ascii="Times New Roman" w:hAnsi="Times New Roman" w:cs="Times New Roman"/>
          <w:b/>
          <w:bCs/>
          <w:color w:val="000000" w:themeColor="text1"/>
          <w:lang w:val="uk-UA"/>
        </w:rPr>
        <w:t>.</w:t>
      </w:r>
      <w:r w:rsidR="00D10FC6" w:rsidRPr="00CE689D">
        <w:rPr>
          <w:rFonts w:ascii="Times New Roman" w:hAnsi="Times New Roman" w:cs="Times New Roman"/>
          <w:bCs/>
          <w:color w:val="000000" w:themeColor="text1"/>
          <w:lang w:val="uk-UA"/>
        </w:rPr>
        <w:t xml:space="preserve"> Замовник та/або Виконавець</w:t>
      </w:r>
      <w:r w:rsidR="0097407A" w:rsidRPr="00CE689D">
        <w:rPr>
          <w:rFonts w:ascii="Times New Roman" w:hAnsi="Times New Roman" w:cs="Times New Roman"/>
          <w:bCs/>
          <w:color w:val="000000" w:themeColor="text1"/>
          <w:lang w:val="uk-UA"/>
        </w:rPr>
        <w:t xml:space="preserve"> </w:t>
      </w:r>
      <w:r w:rsidR="005E14F7" w:rsidRPr="00CE689D">
        <w:rPr>
          <w:rFonts w:ascii="Times New Roman" w:hAnsi="Times New Roman" w:cs="Times New Roman"/>
          <w:bCs/>
          <w:color w:val="000000" w:themeColor="text1"/>
          <w:lang w:val="uk-UA"/>
        </w:rPr>
        <w:t xml:space="preserve">та/або Партнер </w:t>
      </w:r>
      <w:r w:rsidR="00D10FC6" w:rsidRPr="00CE689D">
        <w:rPr>
          <w:rFonts w:ascii="Times New Roman" w:hAnsi="Times New Roman" w:cs="Times New Roman"/>
          <w:bCs/>
          <w:color w:val="000000" w:themeColor="text1"/>
          <w:lang w:val="uk-UA"/>
        </w:rPr>
        <w:t>не вступають в будь-які суперечки стосовно визнання будь-яких осіб Учасниками Акції. Замовник та/або Виконавець</w:t>
      </w:r>
      <w:r w:rsidR="00E27F97" w:rsidRPr="00CE689D">
        <w:rPr>
          <w:rFonts w:ascii="Times New Roman" w:hAnsi="Times New Roman" w:cs="Times New Roman"/>
          <w:bCs/>
          <w:color w:val="000000" w:themeColor="text1"/>
          <w:lang w:val="uk-UA"/>
        </w:rPr>
        <w:t xml:space="preserve"> </w:t>
      </w:r>
      <w:r w:rsidR="00D10FC6" w:rsidRPr="00CE689D">
        <w:rPr>
          <w:rFonts w:ascii="Times New Roman" w:hAnsi="Times New Roman" w:cs="Times New Roman"/>
          <w:bCs/>
          <w:color w:val="000000" w:themeColor="text1"/>
          <w:lang w:val="uk-UA"/>
        </w:rPr>
        <w:t>не беруть на себе відповідальності за визначення прав сторін у будь-яких суперечках</w:t>
      </w:r>
      <w:r w:rsidR="009F01F8" w:rsidRPr="00CE689D">
        <w:rPr>
          <w:rFonts w:ascii="Times New Roman" w:hAnsi="Times New Roman" w:cs="Times New Roman"/>
          <w:bCs/>
          <w:color w:val="000000" w:themeColor="text1"/>
          <w:lang w:val="uk-UA"/>
        </w:rPr>
        <w:t>.</w:t>
      </w:r>
    </w:p>
    <w:p w:rsidR="00D334A5" w:rsidRPr="00CE689D" w:rsidRDefault="00D334A5" w:rsidP="0061175E">
      <w:pPr>
        <w:pStyle w:val="NormalWeb1"/>
        <w:tabs>
          <w:tab w:val="left" w:pos="0"/>
          <w:tab w:val="left" w:pos="284"/>
          <w:tab w:val="left" w:pos="426"/>
          <w:tab w:val="left" w:pos="851"/>
          <w:tab w:val="left" w:pos="993"/>
        </w:tabs>
        <w:spacing w:after="0" w:line="240" w:lineRule="auto"/>
        <w:ind w:left="-284" w:right="-464" w:firstLine="851"/>
        <w:jc w:val="both"/>
        <w:rPr>
          <w:rFonts w:ascii="Times New Roman" w:hAnsi="Times New Roman" w:cs="Times New Roman"/>
          <w:color w:val="000000" w:themeColor="text1"/>
          <w:lang w:val="uk-UA"/>
        </w:rPr>
      </w:pPr>
    </w:p>
    <w:p w:rsidR="00272450" w:rsidRPr="00CE689D" w:rsidRDefault="00272450" w:rsidP="0061175E">
      <w:pPr>
        <w:tabs>
          <w:tab w:val="left" w:pos="851"/>
          <w:tab w:val="left" w:pos="993"/>
        </w:tabs>
        <w:spacing w:after="0" w:line="240" w:lineRule="auto"/>
        <w:ind w:left="-284" w:right="-464" w:firstLine="851"/>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 xml:space="preserve">4. </w:t>
      </w:r>
      <w:r w:rsidR="00E36023" w:rsidRPr="00CE689D">
        <w:rPr>
          <w:rFonts w:ascii="Times New Roman" w:hAnsi="Times New Roman"/>
          <w:b/>
          <w:color w:val="000000" w:themeColor="text1"/>
          <w:sz w:val="22"/>
          <w:szCs w:val="22"/>
          <w:lang w:val="uk-UA"/>
        </w:rPr>
        <w:t>Фонд Заохочень Акції</w:t>
      </w:r>
    </w:p>
    <w:p w:rsidR="00617C04" w:rsidRPr="00CE689D" w:rsidRDefault="00004DDD"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4.1.</w:t>
      </w:r>
      <w:r w:rsidRPr="00CE689D">
        <w:rPr>
          <w:rFonts w:ascii="Times New Roman" w:hAnsi="Times New Roman"/>
          <w:color w:val="000000" w:themeColor="text1"/>
          <w:sz w:val="22"/>
          <w:szCs w:val="22"/>
          <w:lang w:val="uk-UA"/>
        </w:rPr>
        <w:t xml:space="preserve"> </w:t>
      </w:r>
      <w:r w:rsidR="00E36023" w:rsidRPr="00CE689D">
        <w:rPr>
          <w:rFonts w:ascii="Times New Roman" w:hAnsi="Times New Roman"/>
          <w:color w:val="000000" w:themeColor="text1"/>
          <w:sz w:val="22"/>
          <w:szCs w:val="22"/>
          <w:lang w:val="uk-UA"/>
        </w:rPr>
        <w:t xml:space="preserve">Фонд Заохочень Акції складається із </w:t>
      </w:r>
      <w:r w:rsidR="00617C04" w:rsidRPr="00CE689D">
        <w:rPr>
          <w:rFonts w:ascii="Times New Roman" w:hAnsi="Times New Roman"/>
          <w:color w:val="000000" w:themeColor="text1"/>
          <w:sz w:val="22"/>
          <w:szCs w:val="22"/>
          <w:lang w:val="uk-UA"/>
        </w:rPr>
        <w:t xml:space="preserve">2 рівнів Заохочення, а саме: Головного Заохочення Акції та </w:t>
      </w:r>
      <w:r w:rsidR="00A62ADD" w:rsidRPr="00CE689D">
        <w:rPr>
          <w:rFonts w:ascii="Times New Roman" w:hAnsi="Times New Roman"/>
          <w:color w:val="000000" w:themeColor="text1"/>
          <w:sz w:val="22"/>
          <w:szCs w:val="22"/>
          <w:lang w:val="uk-UA"/>
        </w:rPr>
        <w:t>2</w:t>
      </w:r>
      <w:r w:rsidR="00334E19" w:rsidRPr="00CE689D">
        <w:rPr>
          <w:rFonts w:ascii="Times New Roman" w:hAnsi="Times New Roman"/>
          <w:color w:val="000000" w:themeColor="text1"/>
          <w:sz w:val="22"/>
          <w:szCs w:val="22"/>
          <w:lang w:val="uk-UA"/>
        </w:rPr>
        <w:t>500</w:t>
      </w:r>
      <w:r w:rsidR="00D5431D" w:rsidRPr="00CE689D">
        <w:rPr>
          <w:rFonts w:ascii="Times New Roman" w:hAnsi="Times New Roman"/>
          <w:color w:val="000000" w:themeColor="text1"/>
          <w:sz w:val="22"/>
          <w:szCs w:val="22"/>
          <w:lang w:val="uk-UA"/>
        </w:rPr>
        <w:t xml:space="preserve"> (</w:t>
      </w:r>
      <w:r w:rsidR="00A62ADD" w:rsidRPr="00CE689D">
        <w:rPr>
          <w:rFonts w:ascii="Times New Roman" w:hAnsi="Times New Roman"/>
          <w:color w:val="000000" w:themeColor="text1"/>
          <w:sz w:val="22"/>
          <w:szCs w:val="22"/>
          <w:lang w:val="uk-UA"/>
        </w:rPr>
        <w:t>дві</w:t>
      </w:r>
      <w:r w:rsidR="00334E19" w:rsidRPr="00CE689D">
        <w:rPr>
          <w:rFonts w:ascii="Times New Roman" w:hAnsi="Times New Roman"/>
          <w:color w:val="000000" w:themeColor="text1"/>
          <w:sz w:val="22"/>
          <w:szCs w:val="22"/>
          <w:lang w:val="uk-UA"/>
        </w:rPr>
        <w:t xml:space="preserve"> тисячі п’ятсот)</w:t>
      </w:r>
      <w:r w:rsidR="007B2C2F" w:rsidRPr="00CE689D">
        <w:rPr>
          <w:rFonts w:ascii="Times New Roman" w:hAnsi="Times New Roman"/>
          <w:color w:val="000000" w:themeColor="text1"/>
          <w:sz w:val="22"/>
          <w:szCs w:val="22"/>
          <w:lang w:val="uk-UA"/>
        </w:rPr>
        <w:t xml:space="preserve"> </w:t>
      </w:r>
      <w:r w:rsidR="00617C04" w:rsidRPr="00CE689D">
        <w:rPr>
          <w:rFonts w:ascii="Times New Roman" w:hAnsi="Times New Roman"/>
          <w:color w:val="000000" w:themeColor="text1"/>
          <w:sz w:val="22"/>
          <w:szCs w:val="22"/>
          <w:lang w:val="uk-UA"/>
        </w:rPr>
        <w:t>Подарунк</w:t>
      </w:r>
      <w:r w:rsidR="00334E19" w:rsidRPr="00CE689D">
        <w:rPr>
          <w:rFonts w:ascii="Times New Roman" w:hAnsi="Times New Roman"/>
          <w:color w:val="000000" w:themeColor="text1"/>
          <w:sz w:val="22"/>
          <w:szCs w:val="22"/>
          <w:lang w:val="uk-UA"/>
        </w:rPr>
        <w:t>ів</w:t>
      </w:r>
      <w:r w:rsidR="00617C04" w:rsidRPr="00CE689D">
        <w:rPr>
          <w:rFonts w:ascii="Times New Roman" w:hAnsi="Times New Roman"/>
          <w:color w:val="000000" w:themeColor="text1"/>
          <w:sz w:val="22"/>
          <w:szCs w:val="22"/>
          <w:lang w:val="uk-UA"/>
        </w:rPr>
        <w:t xml:space="preserve">. </w:t>
      </w:r>
    </w:p>
    <w:p w:rsidR="00334E19" w:rsidRPr="00CE689D" w:rsidRDefault="00D5431D" w:rsidP="00334E19">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 період проведення П</w:t>
      </w:r>
      <w:r w:rsidR="00617C04" w:rsidRPr="00CE689D">
        <w:rPr>
          <w:rFonts w:ascii="Times New Roman" w:hAnsi="Times New Roman"/>
          <w:color w:val="000000" w:themeColor="text1"/>
          <w:sz w:val="22"/>
          <w:szCs w:val="22"/>
          <w:lang w:val="uk-UA"/>
        </w:rPr>
        <w:t>ершого етапу Учасники Акції мають можлив</w:t>
      </w:r>
      <w:r w:rsidR="007B2C2F" w:rsidRPr="00CE689D">
        <w:rPr>
          <w:rFonts w:ascii="Times New Roman" w:hAnsi="Times New Roman"/>
          <w:color w:val="000000" w:themeColor="text1"/>
          <w:sz w:val="22"/>
          <w:szCs w:val="22"/>
          <w:lang w:val="uk-UA"/>
        </w:rPr>
        <w:t>ість отримати наступні Подарунк</w:t>
      </w:r>
      <w:r w:rsidR="00334E19" w:rsidRPr="00CE689D">
        <w:rPr>
          <w:rFonts w:ascii="Times New Roman" w:hAnsi="Times New Roman"/>
          <w:color w:val="000000" w:themeColor="text1"/>
          <w:sz w:val="22"/>
          <w:szCs w:val="22"/>
          <w:lang w:val="uk-UA"/>
        </w:rPr>
        <w:t xml:space="preserve">и: 500 (п’ятсот) </w:t>
      </w:r>
      <w:r w:rsidR="00925570" w:rsidRPr="00CE689D">
        <w:rPr>
          <w:rFonts w:ascii="Times New Roman" w:hAnsi="Times New Roman"/>
          <w:color w:val="000000" w:themeColor="text1"/>
          <w:sz w:val="22"/>
          <w:szCs w:val="22"/>
          <w:lang w:val="uk-UA"/>
        </w:rPr>
        <w:t xml:space="preserve"> </w:t>
      </w:r>
      <w:r w:rsidR="00F42C86" w:rsidRPr="00CE689D">
        <w:rPr>
          <w:rFonts w:ascii="Times New Roman" w:hAnsi="Times New Roman"/>
          <w:color w:val="000000" w:themeColor="text1"/>
          <w:sz w:val="22"/>
          <w:szCs w:val="22"/>
          <w:lang w:val="uk-UA"/>
        </w:rPr>
        <w:t>футболок.</w:t>
      </w:r>
    </w:p>
    <w:p w:rsidR="007B2C2F" w:rsidRPr="00CE689D" w:rsidRDefault="00D5431D" w:rsidP="00334E19">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 період проведення Д</w:t>
      </w:r>
      <w:r w:rsidR="007B2C2F" w:rsidRPr="00CE689D">
        <w:rPr>
          <w:rFonts w:ascii="Times New Roman" w:hAnsi="Times New Roman"/>
          <w:color w:val="000000" w:themeColor="text1"/>
          <w:sz w:val="22"/>
          <w:szCs w:val="22"/>
          <w:lang w:val="uk-UA"/>
        </w:rPr>
        <w:t xml:space="preserve">ругого етапу Учасники Акції мають можливість </w:t>
      </w:r>
      <w:r w:rsidR="00334E19" w:rsidRPr="00CE689D">
        <w:rPr>
          <w:rFonts w:ascii="Times New Roman" w:hAnsi="Times New Roman"/>
          <w:color w:val="000000" w:themeColor="text1"/>
          <w:sz w:val="22"/>
          <w:szCs w:val="22"/>
          <w:lang w:val="uk-UA"/>
        </w:rPr>
        <w:t xml:space="preserve">отримати наступні Подарунки: 500 (п’ятсот) </w:t>
      </w:r>
      <w:r w:rsidR="00925570" w:rsidRPr="00CE689D">
        <w:rPr>
          <w:rFonts w:ascii="Times New Roman" w:hAnsi="Times New Roman"/>
          <w:color w:val="000000" w:themeColor="text1"/>
          <w:sz w:val="22"/>
          <w:szCs w:val="22"/>
          <w:lang w:val="uk-UA"/>
        </w:rPr>
        <w:t>худі</w:t>
      </w:r>
      <w:r w:rsidR="007B2C2F" w:rsidRPr="00CE689D">
        <w:rPr>
          <w:rFonts w:ascii="Times New Roman" w:hAnsi="Times New Roman"/>
          <w:color w:val="000000" w:themeColor="text1"/>
          <w:sz w:val="22"/>
          <w:szCs w:val="22"/>
          <w:lang w:val="uk-UA"/>
        </w:rPr>
        <w:t>.</w:t>
      </w:r>
    </w:p>
    <w:p w:rsidR="007B2C2F" w:rsidRPr="00CE689D" w:rsidRDefault="00D5431D" w:rsidP="007B2C2F">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 період проведення Т</w:t>
      </w:r>
      <w:r w:rsidR="007B2C2F" w:rsidRPr="00CE689D">
        <w:rPr>
          <w:rFonts w:ascii="Times New Roman" w:hAnsi="Times New Roman"/>
          <w:color w:val="000000" w:themeColor="text1"/>
          <w:sz w:val="22"/>
          <w:szCs w:val="22"/>
          <w:lang w:val="uk-UA"/>
        </w:rPr>
        <w:t xml:space="preserve">ретього етапу Учасники Акції мають можливість </w:t>
      </w:r>
      <w:r w:rsidR="00334E19" w:rsidRPr="00CE689D">
        <w:rPr>
          <w:rFonts w:ascii="Times New Roman" w:hAnsi="Times New Roman"/>
          <w:color w:val="000000" w:themeColor="text1"/>
          <w:sz w:val="22"/>
          <w:szCs w:val="22"/>
          <w:lang w:val="uk-UA"/>
        </w:rPr>
        <w:t xml:space="preserve">отримати наступні Подарунки: 500 (п’ятсот) </w:t>
      </w:r>
      <w:r w:rsidR="00925570" w:rsidRPr="00CE689D">
        <w:rPr>
          <w:rFonts w:ascii="Times New Roman" w:hAnsi="Times New Roman"/>
          <w:color w:val="000000" w:themeColor="text1"/>
          <w:sz w:val="22"/>
          <w:szCs w:val="22"/>
          <w:lang w:val="uk-UA"/>
        </w:rPr>
        <w:t xml:space="preserve"> </w:t>
      </w:r>
      <w:proofErr w:type="spellStart"/>
      <w:r w:rsidR="00925570" w:rsidRPr="00CE689D">
        <w:rPr>
          <w:rFonts w:ascii="Times New Roman" w:hAnsi="Times New Roman"/>
          <w:color w:val="000000" w:themeColor="text1"/>
          <w:sz w:val="22"/>
          <w:szCs w:val="22"/>
          <w:lang w:val="uk-UA"/>
        </w:rPr>
        <w:t>бейсболок</w:t>
      </w:r>
      <w:proofErr w:type="spellEnd"/>
      <w:r w:rsidR="00925570" w:rsidRPr="00CE689D">
        <w:rPr>
          <w:rFonts w:ascii="Times New Roman" w:hAnsi="Times New Roman"/>
          <w:color w:val="000000" w:themeColor="text1"/>
          <w:sz w:val="22"/>
          <w:szCs w:val="22"/>
          <w:lang w:val="uk-UA"/>
        </w:rPr>
        <w:t>.</w:t>
      </w:r>
    </w:p>
    <w:p w:rsidR="007B2C2F" w:rsidRPr="00CE689D" w:rsidRDefault="00D5431D" w:rsidP="007B2C2F">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w:t>
      </w:r>
      <w:r w:rsidR="007B2C2F" w:rsidRPr="00CE689D">
        <w:rPr>
          <w:rFonts w:ascii="Times New Roman" w:hAnsi="Times New Roman"/>
          <w:color w:val="000000" w:themeColor="text1"/>
          <w:sz w:val="22"/>
          <w:szCs w:val="22"/>
          <w:lang w:val="uk-UA"/>
        </w:rPr>
        <w:t xml:space="preserve"> період </w:t>
      </w:r>
      <w:r w:rsidRPr="00CE689D">
        <w:rPr>
          <w:rFonts w:ascii="Times New Roman" w:hAnsi="Times New Roman"/>
          <w:color w:val="000000" w:themeColor="text1"/>
          <w:sz w:val="22"/>
          <w:szCs w:val="22"/>
          <w:lang w:val="uk-UA"/>
        </w:rPr>
        <w:t>проведення Ч</w:t>
      </w:r>
      <w:r w:rsidR="007B2C2F" w:rsidRPr="00CE689D">
        <w:rPr>
          <w:rFonts w:ascii="Times New Roman" w:hAnsi="Times New Roman"/>
          <w:color w:val="000000" w:themeColor="text1"/>
          <w:sz w:val="22"/>
          <w:szCs w:val="22"/>
          <w:lang w:val="uk-UA"/>
        </w:rPr>
        <w:t xml:space="preserve">етвертого етапу Учасники Акції мають можливість </w:t>
      </w:r>
      <w:r w:rsidR="00334E19" w:rsidRPr="00CE689D">
        <w:rPr>
          <w:rFonts w:ascii="Times New Roman" w:hAnsi="Times New Roman"/>
          <w:color w:val="000000" w:themeColor="text1"/>
          <w:sz w:val="22"/>
          <w:szCs w:val="22"/>
          <w:lang w:val="uk-UA"/>
        </w:rPr>
        <w:t xml:space="preserve">отримати наступні Подарунки: 500 (п’ятсот) </w:t>
      </w:r>
      <w:r w:rsidR="00925570" w:rsidRPr="00CE689D">
        <w:rPr>
          <w:rFonts w:ascii="Times New Roman" w:hAnsi="Times New Roman"/>
          <w:color w:val="000000" w:themeColor="text1"/>
          <w:sz w:val="22"/>
          <w:szCs w:val="22"/>
          <w:lang w:val="uk-UA"/>
        </w:rPr>
        <w:t>металевих чаш</w:t>
      </w:r>
      <w:r w:rsidR="00960682">
        <w:rPr>
          <w:rFonts w:ascii="Times New Roman" w:hAnsi="Times New Roman"/>
          <w:color w:val="000000" w:themeColor="text1"/>
          <w:sz w:val="22"/>
          <w:szCs w:val="22"/>
          <w:lang w:val="uk-UA"/>
        </w:rPr>
        <w:t>о</w:t>
      </w:r>
      <w:r w:rsidR="00925570" w:rsidRPr="00CE689D">
        <w:rPr>
          <w:rFonts w:ascii="Times New Roman" w:hAnsi="Times New Roman"/>
          <w:color w:val="000000" w:themeColor="text1"/>
          <w:sz w:val="22"/>
          <w:szCs w:val="22"/>
          <w:lang w:val="uk-UA"/>
        </w:rPr>
        <w:t>к для подорожей.</w:t>
      </w:r>
    </w:p>
    <w:p w:rsidR="007B2C2F" w:rsidRPr="00CE689D" w:rsidRDefault="00D5431D" w:rsidP="007B2C2F">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У період проведення П</w:t>
      </w:r>
      <w:r w:rsidR="007B2C2F" w:rsidRPr="00CE689D">
        <w:rPr>
          <w:rFonts w:ascii="Times New Roman" w:hAnsi="Times New Roman"/>
          <w:color w:val="000000" w:themeColor="text1"/>
          <w:sz w:val="22"/>
          <w:szCs w:val="22"/>
          <w:lang w:val="uk-UA"/>
        </w:rPr>
        <w:t xml:space="preserve">’ятого етапу Учасники Акції мають можливість </w:t>
      </w:r>
      <w:r w:rsidR="00334E19" w:rsidRPr="00CE689D">
        <w:rPr>
          <w:rFonts w:ascii="Times New Roman" w:hAnsi="Times New Roman"/>
          <w:color w:val="000000" w:themeColor="text1"/>
          <w:sz w:val="22"/>
          <w:szCs w:val="22"/>
          <w:lang w:val="uk-UA"/>
        </w:rPr>
        <w:t xml:space="preserve">отримати наступні Подарунки: 500 (п’ятсот) </w:t>
      </w:r>
      <w:r w:rsidR="00925570" w:rsidRPr="00CE689D">
        <w:rPr>
          <w:rFonts w:ascii="Times New Roman" w:hAnsi="Times New Roman"/>
          <w:color w:val="000000" w:themeColor="text1"/>
          <w:sz w:val="22"/>
          <w:szCs w:val="22"/>
          <w:lang w:val="uk-UA"/>
        </w:rPr>
        <w:t>бавовняних червоних сумок.</w:t>
      </w:r>
    </w:p>
    <w:p w:rsidR="005F643C" w:rsidRPr="00CE689D" w:rsidRDefault="005F643C"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xml:space="preserve">Кількість </w:t>
      </w:r>
      <w:r w:rsidR="007B2C2F" w:rsidRPr="00CE689D">
        <w:rPr>
          <w:rFonts w:ascii="Times New Roman" w:hAnsi="Times New Roman"/>
          <w:color w:val="000000" w:themeColor="text1"/>
          <w:sz w:val="22"/>
          <w:szCs w:val="22"/>
          <w:lang w:val="uk-UA"/>
        </w:rPr>
        <w:t>Подарунк</w:t>
      </w:r>
      <w:r w:rsidR="00441C5C" w:rsidRPr="00CE689D">
        <w:rPr>
          <w:rFonts w:ascii="Times New Roman" w:hAnsi="Times New Roman"/>
          <w:color w:val="000000" w:themeColor="text1"/>
          <w:sz w:val="22"/>
          <w:szCs w:val="22"/>
          <w:lang w:val="uk-UA"/>
        </w:rPr>
        <w:t>ів</w:t>
      </w:r>
      <w:r w:rsidRPr="00CE689D">
        <w:rPr>
          <w:rFonts w:ascii="Times New Roman" w:hAnsi="Times New Roman"/>
          <w:color w:val="000000" w:themeColor="text1"/>
          <w:sz w:val="22"/>
          <w:szCs w:val="22"/>
          <w:lang w:val="uk-UA"/>
        </w:rPr>
        <w:t xml:space="preserve"> </w:t>
      </w:r>
      <w:r w:rsidR="00767C63" w:rsidRPr="00CE689D">
        <w:rPr>
          <w:rFonts w:ascii="Times New Roman" w:hAnsi="Times New Roman"/>
          <w:color w:val="000000" w:themeColor="text1"/>
          <w:sz w:val="22"/>
          <w:szCs w:val="22"/>
          <w:lang w:val="uk-UA"/>
        </w:rPr>
        <w:t xml:space="preserve">у </w:t>
      </w:r>
      <w:r w:rsidRPr="00CE689D">
        <w:rPr>
          <w:rFonts w:ascii="Times New Roman" w:hAnsi="Times New Roman"/>
          <w:color w:val="000000" w:themeColor="text1"/>
          <w:sz w:val="22"/>
          <w:szCs w:val="22"/>
          <w:lang w:val="uk-UA"/>
        </w:rPr>
        <w:t>рамках ціє</w:t>
      </w:r>
      <w:r w:rsidR="007B2C2F" w:rsidRPr="00CE689D">
        <w:rPr>
          <w:rFonts w:ascii="Times New Roman" w:hAnsi="Times New Roman"/>
          <w:color w:val="000000" w:themeColor="text1"/>
          <w:sz w:val="22"/>
          <w:szCs w:val="22"/>
          <w:lang w:val="uk-UA"/>
        </w:rPr>
        <w:t xml:space="preserve">ї Акції обмежена і становить </w:t>
      </w:r>
      <w:r w:rsidR="008C5A4E" w:rsidRPr="00CE689D">
        <w:rPr>
          <w:rFonts w:ascii="Times New Roman" w:hAnsi="Times New Roman"/>
          <w:color w:val="000000" w:themeColor="text1"/>
          <w:sz w:val="22"/>
          <w:szCs w:val="22"/>
          <w:lang w:val="uk-UA"/>
        </w:rPr>
        <w:t>2</w:t>
      </w:r>
      <w:r w:rsidR="00441C5C" w:rsidRPr="00CE689D">
        <w:rPr>
          <w:rFonts w:ascii="Times New Roman" w:hAnsi="Times New Roman"/>
          <w:color w:val="000000" w:themeColor="text1"/>
          <w:sz w:val="22"/>
          <w:szCs w:val="22"/>
          <w:lang w:val="uk-UA"/>
        </w:rPr>
        <w:t>500 (</w:t>
      </w:r>
      <w:r w:rsidR="008C5A4E" w:rsidRPr="00CE689D">
        <w:rPr>
          <w:rFonts w:ascii="Times New Roman" w:hAnsi="Times New Roman"/>
          <w:color w:val="000000" w:themeColor="text1"/>
          <w:sz w:val="22"/>
          <w:szCs w:val="22"/>
          <w:lang w:val="uk-UA"/>
        </w:rPr>
        <w:t>дві</w:t>
      </w:r>
      <w:r w:rsidR="00441C5C" w:rsidRPr="00CE689D">
        <w:rPr>
          <w:rFonts w:ascii="Times New Roman" w:hAnsi="Times New Roman"/>
          <w:color w:val="000000" w:themeColor="text1"/>
          <w:sz w:val="22"/>
          <w:szCs w:val="22"/>
          <w:lang w:val="uk-UA"/>
        </w:rPr>
        <w:t xml:space="preserve"> тисячі п’ятсот)</w:t>
      </w:r>
      <w:r w:rsidR="00D5431D" w:rsidRPr="00CE689D">
        <w:rPr>
          <w:rFonts w:ascii="Times New Roman" w:hAnsi="Times New Roman"/>
          <w:color w:val="000000" w:themeColor="text1"/>
          <w:sz w:val="22"/>
          <w:szCs w:val="22"/>
          <w:lang w:val="uk-UA"/>
        </w:rPr>
        <w:t xml:space="preserve"> одиниць на весь Період проведення Акції, тобто по </w:t>
      </w:r>
      <w:r w:rsidR="007B2C2F" w:rsidRPr="00CE689D">
        <w:rPr>
          <w:rFonts w:ascii="Times New Roman" w:hAnsi="Times New Roman"/>
          <w:color w:val="000000" w:themeColor="text1"/>
          <w:sz w:val="22"/>
          <w:szCs w:val="22"/>
          <w:lang w:val="uk-UA"/>
        </w:rPr>
        <w:t>5</w:t>
      </w:r>
      <w:r w:rsidR="00441C5C" w:rsidRPr="00CE689D">
        <w:rPr>
          <w:rFonts w:ascii="Times New Roman" w:hAnsi="Times New Roman"/>
          <w:color w:val="000000" w:themeColor="text1"/>
          <w:sz w:val="22"/>
          <w:szCs w:val="22"/>
          <w:lang w:val="uk-UA"/>
        </w:rPr>
        <w:t>00 (п’ятсот</w:t>
      </w:r>
      <w:r w:rsidR="007B2C2F" w:rsidRPr="00CE689D">
        <w:rPr>
          <w:rFonts w:ascii="Times New Roman" w:hAnsi="Times New Roman"/>
          <w:color w:val="000000" w:themeColor="text1"/>
          <w:sz w:val="22"/>
          <w:szCs w:val="22"/>
          <w:lang w:val="uk-UA"/>
        </w:rPr>
        <w:t>) одиниць у кожному Етапі</w:t>
      </w:r>
      <w:r w:rsidR="00245E35" w:rsidRPr="00CE689D">
        <w:rPr>
          <w:rFonts w:ascii="Times New Roman" w:hAnsi="Times New Roman"/>
          <w:color w:val="000000" w:themeColor="text1"/>
          <w:sz w:val="22"/>
          <w:szCs w:val="22"/>
          <w:lang w:val="uk-UA"/>
        </w:rPr>
        <w:t xml:space="preserve"> Акції</w:t>
      </w:r>
      <w:r w:rsidR="00D87688" w:rsidRPr="00CE689D">
        <w:rPr>
          <w:rFonts w:ascii="Times New Roman" w:hAnsi="Times New Roman"/>
          <w:color w:val="000000" w:themeColor="text1"/>
          <w:sz w:val="22"/>
          <w:szCs w:val="22"/>
          <w:lang w:val="uk-UA"/>
        </w:rPr>
        <w:t>.</w:t>
      </w:r>
      <w:r w:rsidR="00D5431D" w:rsidRPr="00CE689D">
        <w:rPr>
          <w:rFonts w:ascii="Times New Roman" w:hAnsi="Times New Roman"/>
          <w:color w:val="000000" w:themeColor="text1"/>
          <w:sz w:val="22"/>
          <w:szCs w:val="22"/>
          <w:lang w:val="uk-UA"/>
        </w:rPr>
        <w:t xml:space="preserve"> Кількість Головного Заохочення обмежена і становить </w:t>
      </w:r>
      <w:r w:rsidR="001E171C" w:rsidRPr="00CE689D">
        <w:rPr>
          <w:rFonts w:ascii="Times New Roman" w:hAnsi="Times New Roman"/>
          <w:color w:val="000000" w:themeColor="text1"/>
          <w:sz w:val="22"/>
          <w:szCs w:val="22"/>
          <w:lang w:val="uk-UA"/>
        </w:rPr>
        <w:t>1</w:t>
      </w:r>
      <w:r w:rsidR="00D5431D" w:rsidRPr="00CE689D">
        <w:rPr>
          <w:rFonts w:ascii="Times New Roman" w:hAnsi="Times New Roman"/>
          <w:color w:val="000000" w:themeColor="text1"/>
          <w:sz w:val="22"/>
          <w:szCs w:val="22"/>
          <w:lang w:val="uk-UA"/>
        </w:rPr>
        <w:t xml:space="preserve"> (</w:t>
      </w:r>
      <w:r w:rsidR="001E171C" w:rsidRPr="00CE689D">
        <w:rPr>
          <w:rFonts w:ascii="Times New Roman" w:hAnsi="Times New Roman"/>
          <w:color w:val="000000" w:themeColor="text1"/>
          <w:sz w:val="22"/>
          <w:szCs w:val="22"/>
          <w:lang w:val="uk-UA"/>
        </w:rPr>
        <w:t>одн</w:t>
      </w:r>
      <w:r w:rsidR="00960682">
        <w:rPr>
          <w:rFonts w:ascii="Times New Roman" w:hAnsi="Times New Roman"/>
          <w:color w:val="000000" w:themeColor="text1"/>
          <w:sz w:val="22"/>
          <w:szCs w:val="22"/>
          <w:lang w:val="uk-UA"/>
        </w:rPr>
        <w:t>у</w:t>
      </w:r>
      <w:r w:rsidR="00D5431D" w:rsidRPr="00CE689D">
        <w:rPr>
          <w:rFonts w:ascii="Times New Roman" w:hAnsi="Times New Roman"/>
          <w:color w:val="000000" w:themeColor="text1"/>
          <w:sz w:val="22"/>
          <w:szCs w:val="22"/>
          <w:lang w:val="uk-UA"/>
        </w:rPr>
        <w:t>) одиниц</w:t>
      </w:r>
      <w:r w:rsidR="008A78E2">
        <w:rPr>
          <w:rFonts w:ascii="Times New Roman" w:hAnsi="Times New Roman"/>
          <w:color w:val="000000" w:themeColor="text1"/>
          <w:sz w:val="22"/>
          <w:szCs w:val="22"/>
          <w:lang w:val="uk-UA"/>
        </w:rPr>
        <w:t>ю</w:t>
      </w:r>
      <w:r w:rsidR="00D5431D" w:rsidRPr="00CE689D">
        <w:rPr>
          <w:rFonts w:ascii="Times New Roman" w:hAnsi="Times New Roman"/>
          <w:color w:val="000000" w:themeColor="text1"/>
          <w:sz w:val="22"/>
          <w:szCs w:val="22"/>
          <w:lang w:val="uk-UA"/>
        </w:rPr>
        <w:t>.</w:t>
      </w:r>
    </w:p>
    <w:p w:rsidR="00160831" w:rsidRPr="00CE689D" w:rsidRDefault="00DD10CD" w:rsidP="00160831">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4.2.</w:t>
      </w:r>
      <w:r w:rsidRPr="00CE689D">
        <w:rPr>
          <w:rFonts w:ascii="Times New Roman" w:hAnsi="Times New Roman"/>
          <w:color w:val="000000" w:themeColor="text1"/>
          <w:sz w:val="22"/>
          <w:szCs w:val="22"/>
          <w:lang w:val="uk-UA"/>
        </w:rPr>
        <w:t xml:space="preserve"> Головним Заохоченням Акції є «Подорож </w:t>
      </w:r>
      <w:r w:rsidR="00160831" w:rsidRPr="00CE689D">
        <w:rPr>
          <w:rFonts w:ascii="Times New Roman" w:hAnsi="Times New Roman"/>
          <w:color w:val="000000" w:themeColor="text1"/>
          <w:sz w:val="22"/>
          <w:szCs w:val="22"/>
          <w:lang w:val="uk-UA"/>
        </w:rPr>
        <w:t xml:space="preserve">до </w:t>
      </w:r>
      <w:proofErr w:type="spellStart"/>
      <w:r w:rsidR="00160831" w:rsidRPr="00CE689D">
        <w:rPr>
          <w:rFonts w:ascii="Times New Roman" w:hAnsi="Times New Roman"/>
          <w:color w:val="000000" w:themeColor="text1"/>
          <w:sz w:val="22"/>
          <w:szCs w:val="22"/>
          <w:lang w:val="uk-UA"/>
        </w:rPr>
        <w:t>Діснейленду</w:t>
      </w:r>
      <w:proofErr w:type="spellEnd"/>
      <w:r w:rsidR="00160831" w:rsidRPr="00CE689D">
        <w:rPr>
          <w:rFonts w:ascii="Times New Roman" w:hAnsi="Times New Roman"/>
          <w:color w:val="000000" w:themeColor="text1"/>
          <w:sz w:val="22"/>
          <w:szCs w:val="22"/>
          <w:lang w:val="uk-UA"/>
        </w:rPr>
        <w:t xml:space="preserve"> у Парижі» на 4 особи у кількості </w:t>
      </w:r>
      <w:r w:rsidR="00CD5E62">
        <w:rPr>
          <w:rFonts w:ascii="Times New Roman" w:hAnsi="Times New Roman"/>
          <w:color w:val="000000" w:themeColor="text1"/>
          <w:sz w:val="22"/>
          <w:szCs w:val="22"/>
          <w:lang w:val="uk-UA"/>
        </w:rPr>
        <w:t xml:space="preserve">1 </w:t>
      </w:r>
      <w:r w:rsidR="00160831" w:rsidRPr="00CE689D">
        <w:rPr>
          <w:rFonts w:ascii="Times New Roman" w:hAnsi="Times New Roman"/>
          <w:color w:val="000000" w:themeColor="text1"/>
          <w:sz w:val="22"/>
          <w:szCs w:val="22"/>
          <w:lang w:val="uk-UA"/>
        </w:rPr>
        <w:t xml:space="preserve"> (</w:t>
      </w:r>
      <w:r w:rsidR="00CD5E62">
        <w:rPr>
          <w:rFonts w:ascii="Times New Roman" w:hAnsi="Times New Roman"/>
          <w:color w:val="000000" w:themeColor="text1"/>
          <w:sz w:val="22"/>
          <w:szCs w:val="22"/>
          <w:lang w:val="uk-UA"/>
        </w:rPr>
        <w:t>одна</w:t>
      </w:r>
      <w:r w:rsidR="00160831" w:rsidRPr="00CE689D">
        <w:rPr>
          <w:rFonts w:ascii="Times New Roman" w:hAnsi="Times New Roman"/>
          <w:color w:val="000000" w:themeColor="text1"/>
          <w:sz w:val="22"/>
          <w:szCs w:val="22"/>
          <w:lang w:val="uk-UA"/>
        </w:rPr>
        <w:t>) одиниц</w:t>
      </w:r>
      <w:r w:rsidR="00CD5E62">
        <w:rPr>
          <w:rFonts w:ascii="Times New Roman" w:hAnsi="Times New Roman"/>
          <w:color w:val="000000" w:themeColor="text1"/>
          <w:sz w:val="22"/>
          <w:szCs w:val="22"/>
          <w:lang w:val="uk-UA"/>
        </w:rPr>
        <w:t>я</w:t>
      </w:r>
      <w:r w:rsidR="00160831" w:rsidRPr="00CE689D">
        <w:rPr>
          <w:rFonts w:ascii="Times New Roman" w:hAnsi="Times New Roman"/>
          <w:color w:val="000000" w:themeColor="text1"/>
          <w:sz w:val="22"/>
          <w:szCs w:val="22"/>
          <w:lang w:val="uk-UA"/>
        </w:rPr>
        <w:t>. Деталі подорожі</w:t>
      </w:r>
      <w:r w:rsidR="00E65F51" w:rsidRPr="00CE689D">
        <w:rPr>
          <w:rFonts w:ascii="Times New Roman" w:hAnsi="Times New Roman"/>
          <w:color w:val="000000" w:themeColor="text1"/>
          <w:sz w:val="22"/>
          <w:szCs w:val="22"/>
          <w:lang w:val="uk-UA"/>
        </w:rPr>
        <w:t xml:space="preserve"> у період з 30.11.2018 по 02.12.2018 року</w:t>
      </w:r>
      <w:r w:rsidR="00160831" w:rsidRPr="00CE689D">
        <w:rPr>
          <w:rFonts w:ascii="Times New Roman" w:hAnsi="Times New Roman"/>
          <w:color w:val="000000" w:themeColor="text1"/>
          <w:sz w:val="22"/>
          <w:szCs w:val="22"/>
          <w:lang w:val="uk-UA"/>
        </w:rPr>
        <w:t>:</w:t>
      </w:r>
    </w:p>
    <w:p w:rsidR="00160831" w:rsidRPr="00CE689D" w:rsidRDefault="00160831" w:rsidP="00E65F51">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ab/>
        <w:t>переліт в обидва боки для сім’ї з чотирьох осіб з Києва (Україна) до Парижу (Франція).</w:t>
      </w:r>
    </w:p>
    <w:p w:rsidR="00160831" w:rsidRPr="00CE689D" w:rsidRDefault="00160831" w:rsidP="00160831">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ab/>
        <w:t>трансфер в обидва боки (аеропорт — готель — аеропорт).</w:t>
      </w:r>
    </w:p>
    <w:p w:rsidR="00160831" w:rsidRPr="00CE689D" w:rsidRDefault="00160831" w:rsidP="00160831">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ab/>
        <w:t>2 ночі, 3 дні в 4-зірковому готелі (сніданок включений). Один сімейний номер.</w:t>
      </w:r>
    </w:p>
    <w:p w:rsidR="00C203E9" w:rsidRPr="00CE689D" w:rsidRDefault="00160831" w:rsidP="00C203E9">
      <w:pPr>
        <w:tabs>
          <w:tab w:val="left" w:pos="851"/>
          <w:tab w:val="left" w:pos="993"/>
        </w:tabs>
        <w:spacing w:after="0" w:line="240" w:lineRule="auto"/>
        <w:ind w:left="-284" w:right="-464" w:firstLine="851"/>
        <w:rPr>
          <w:rFonts w:ascii="Times New Roman" w:hAnsi="Times New Roman"/>
          <w:color w:val="000000" w:themeColor="text1"/>
          <w:sz w:val="22"/>
          <w:szCs w:val="22"/>
          <w:lang w:val="ru-RU"/>
        </w:rPr>
      </w:pPr>
      <w:r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ab/>
        <w:t>4 квитки на 2 д</w:t>
      </w:r>
      <w:r w:rsidR="00F56985" w:rsidRPr="00CE689D">
        <w:rPr>
          <w:rFonts w:ascii="Times New Roman" w:hAnsi="Times New Roman"/>
          <w:color w:val="000000" w:themeColor="text1"/>
          <w:sz w:val="22"/>
          <w:szCs w:val="22"/>
          <w:lang w:val="uk-UA"/>
        </w:rPr>
        <w:t>ні до парку розваг “</w:t>
      </w:r>
      <w:proofErr w:type="spellStart"/>
      <w:r w:rsidR="00F56985" w:rsidRPr="00CE689D">
        <w:rPr>
          <w:rFonts w:ascii="Times New Roman" w:hAnsi="Times New Roman"/>
          <w:color w:val="000000" w:themeColor="text1"/>
          <w:sz w:val="22"/>
          <w:szCs w:val="22"/>
          <w:lang w:val="uk-UA"/>
        </w:rPr>
        <w:t>Діснейленд”</w:t>
      </w:r>
      <w:proofErr w:type="spellEnd"/>
      <w:r w:rsidR="00F56985" w:rsidRPr="00CE689D">
        <w:rPr>
          <w:rFonts w:ascii="Times New Roman" w:hAnsi="Times New Roman"/>
          <w:color w:val="000000" w:themeColor="text1"/>
          <w:sz w:val="22"/>
          <w:szCs w:val="22"/>
          <w:lang w:val="uk-UA"/>
        </w:rPr>
        <w:t xml:space="preserve"> та </w:t>
      </w:r>
      <w:r w:rsidRPr="00CE689D">
        <w:rPr>
          <w:rFonts w:ascii="Times New Roman" w:hAnsi="Times New Roman"/>
          <w:color w:val="000000" w:themeColor="text1"/>
          <w:sz w:val="22"/>
          <w:szCs w:val="22"/>
          <w:lang w:val="uk-UA"/>
        </w:rPr>
        <w:t>страхування подорожі.</w:t>
      </w:r>
    </w:p>
    <w:p w:rsidR="005F241F" w:rsidRPr="00CE689D" w:rsidRDefault="003F25A2" w:rsidP="003F25A2">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4.3</w:t>
      </w:r>
      <w:r w:rsidR="00FB4F99" w:rsidRPr="00CE689D">
        <w:rPr>
          <w:rFonts w:ascii="Times New Roman" w:hAnsi="Times New Roman"/>
          <w:b/>
          <w:bCs/>
          <w:color w:val="000000" w:themeColor="text1"/>
          <w:sz w:val="22"/>
          <w:szCs w:val="22"/>
          <w:lang w:val="uk-UA"/>
        </w:rPr>
        <w:t>.</w:t>
      </w:r>
      <w:r w:rsidR="00FB4F99" w:rsidRPr="00CE689D">
        <w:rPr>
          <w:rFonts w:ascii="Times New Roman" w:hAnsi="Times New Roman"/>
          <w:bCs/>
          <w:color w:val="000000" w:themeColor="text1"/>
          <w:sz w:val="22"/>
          <w:szCs w:val="22"/>
          <w:lang w:val="uk-UA"/>
        </w:rPr>
        <w:t xml:space="preserve"> </w:t>
      </w:r>
      <w:r w:rsidR="00FB4F99" w:rsidRPr="00CE689D">
        <w:rPr>
          <w:rFonts w:ascii="Times New Roman" w:hAnsi="Times New Roman"/>
          <w:color w:val="000000" w:themeColor="text1"/>
          <w:sz w:val="22"/>
          <w:szCs w:val="22"/>
          <w:lang w:val="uk-UA"/>
        </w:rPr>
        <w:t xml:space="preserve">Фонд </w:t>
      </w:r>
      <w:r w:rsidR="00AE15C8" w:rsidRPr="00CE689D">
        <w:rPr>
          <w:rFonts w:ascii="Times New Roman" w:hAnsi="Times New Roman"/>
          <w:color w:val="000000" w:themeColor="text1"/>
          <w:sz w:val="22"/>
          <w:szCs w:val="22"/>
          <w:lang w:val="uk-UA"/>
        </w:rPr>
        <w:t xml:space="preserve">Заохочень </w:t>
      </w:r>
      <w:r w:rsidR="00FB4F99" w:rsidRPr="00CE689D">
        <w:rPr>
          <w:rFonts w:ascii="Times New Roman" w:hAnsi="Times New Roman"/>
          <w:color w:val="000000" w:themeColor="text1"/>
          <w:sz w:val="22"/>
          <w:szCs w:val="22"/>
          <w:lang w:val="uk-UA"/>
        </w:rPr>
        <w:t xml:space="preserve">Акції обмежений і </w:t>
      </w:r>
      <w:r w:rsidR="00AE15C8" w:rsidRPr="00CE689D">
        <w:rPr>
          <w:rFonts w:ascii="Times New Roman" w:hAnsi="Times New Roman"/>
          <w:color w:val="000000" w:themeColor="text1"/>
          <w:sz w:val="22"/>
          <w:szCs w:val="22"/>
          <w:lang w:val="uk-UA"/>
        </w:rPr>
        <w:t xml:space="preserve">становить </w:t>
      </w:r>
      <w:r w:rsidR="00FB4F99" w:rsidRPr="00CE689D">
        <w:rPr>
          <w:rFonts w:ascii="Times New Roman" w:hAnsi="Times New Roman"/>
          <w:color w:val="000000" w:themeColor="text1"/>
          <w:sz w:val="22"/>
          <w:szCs w:val="22"/>
          <w:lang w:val="uk-UA"/>
        </w:rPr>
        <w:t>кількість</w:t>
      </w:r>
      <w:r w:rsidR="00881B47" w:rsidRPr="00CE689D">
        <w:rPr>
          <w:rFonts w:ascii="Times New Roman" w:hAnsi="Times New Roman"/>
          <w:color w:val="000000" w:themeColor="text1"/>
          <w:sz w:val="22"/>
          <w:szCs w:val="22"/>
          <w:lang w:val="uk-UA"/>
        </w:rPr>
        <w:t>, зазначену в п. 4.1</w:t>
      </w:r>
      <w:r w:rsidR="00960682">
        <w:rPr>
          <w:rFonts w:ascii="Times New Roman" w:hAnsi="Times New Roman"/>
          <w:color w:val="000000" w:themeColor="text1"/>
          <w:sz w:val="22"/>
          <w:szCs w:val="22"/>
          <w:lang w:val="uk-UA"/>
        </w:rPr>
        <w:t>, п. 4.2</w:t>
      </w:r>
      <w:r w:rsidR="00FB4F99" w:rsidRPr="00CE689D">
        <w:rPr>
          <w:rFonts w:ascii="Times New Roman" w:hAnsi="Times New Roman"/>
          <w:color w:val="000000" w:themeColor="text1"/>
          <w:sz w:val="22"/>
          <w:szCs w:val="22"/>
          <w:lang w:val="uk-UA"/>
        </w:rPr>
        <w:t xml:space="preserve"> цих Правил. Відповідальність Виконавця/Замовника обмежується кількістю Фонду </w:t>
      </w:r>
      <w:r w:rsidR="00AE15C8" w:rsidRPr="00CE689D">
        <w:rPr>
          <w:rFonts w:ascii="Times New Roman" w:hAnsi="Times New Roman"/>
          <w:color w:val="000000" w:themeColor="text1"/>
          <w:sz w:val="22"/>
          <w:szCs w:val="22"/>
          <w:lang w:val="uk-UA"/>
        </w:rPr>
        <w:t xml:space="preserve">Заохочень </w:t>
      </w:r>
      <w:r w:rsidR="00FB4F99" w:rsidRPr="00CE689D">
        <w:rPr>
          <w:rFonts w:ascii="Times New Roman" w:hAnsi="Times New Roman"/>
          <w:color w:val="000000" w:themeColor="text1"/>
          <w:sz w:val="22"/>
          <w:szCs w:val="22"/>
          <w:lang w:val="uk-UA"/>
        </w:rPr>
        <w:t xml:space="preserve">Акції, передбаченого </w:t>
      </w:r>
      <w:r w:rsidR="00FB4F99" w:rsidRPr="00CE689D">
        <w:rPr>
          <w:rFonts w:ascii="Times New Roman" w:hAnsi="Times New Roman"/>
          <w:color w:val="000000" w:themeColor="text1"/>
          <w:sz w:val="22"/>
          <w:szCs w:val="22"/>
          <w:lang w:val="uk-UA"/>
        </w:rPr>
        <w:lastRenderedPageBreak/>
        <w:t xml:space="preserve">цими Правилами. </w:t>
      </w:r>
      <w:r w:rsidRPr="00CE689D">
        <w:rPr>
          <w:rFonts w:ascii="Times New Roman" w:hAnsi="Times New Roman"/>
          <w:color w:val="000000" w:themeColor="text1"/>
          <w:sz w:val="22"/>
          <w:szCs w:val="22"/>
          <w:lang w:val="uk-UA"/>
        </w:rPr>
        <w:t>З</w:t>
      </w:r>
      <w:r w:rsidR="005355D2" w:rsidRPr="00CE689D">
        <w:rPr>
          <w:rFonts w:ascii="Times New Roman" w:hAnsi="Times New Roman"/>
          <w:color w:val="000000" w:themeColor="text1"/>
          <w:sz w:val="22"/>
          <w:szCs w:val="22"/>
          <w:lang w:val="uk-UA"/>
        </w:rPr>
        <w:t>амовник та</w:t>
      </w:r>
      <w:r w:rsidR="00F52D43" w:rsidRPr="00CE689D">
        <w:rPr>
          <w:rFonts w:ascii="Times New Roman" w:hAnsi="Times New Roman"/>
          <w:color w:val="000000" w:themeColor="text1"/>
          <w:sz w:val="22"/>
          <w:szCs w:val="22"/>
          <w:lang w:val="uk-UA"/>
        </w:rPr>
        <w:t xml:space="preserve"> </w:t>
      </w:r>
      <w:r w:rsidR="00FB4F99" w:rsidRPr="00CE689D">
        <w:rPr>
          <w:rFonts w:ascii="Times New Roman" w:hAnsi="Times New Roman"/>
          <w:color w:val="000000" w:themeColor="text1"/>
          <w:sz w:val="22"/>
          <w:szCs w:val="22"/>
          <w:lang w:val="uk-UA"/>
        </w:rPr>
        <w:t>Виконавець</w:t>
      </w:r>
      <w:r w:rsidR="00F52D43" w:rsidRPr="00CE689D">
        <w:rPr>
          <w:rFonts w:ascii="Times New Roman" w:hAnsi="Times New Roman"/>
          <w:color w:val="000000" w:themeColor="text1"/>
          <w:sz w:val="22"/>
          <w:szCs w:val="22"/>
          <w:lang w:val="uk-UA"/>
        </w:rPr>
        <w:t xml:space="preserve"> </w:t>
      </w:r>
      <w:r w:rsidR="005F241F" w:rsidRPr="00CE689D">
        <w:rPr>
          <w:rFonts w:ascii="Times New Roman" w:hAnsi="Times New Roman"/>
          <w:color w:val="000000" w:themeColor="text1"/>
          <w:sz w:val="22"/>
          <w:szCs w:val="22"/>
          <w:lang w:val="uk-UA"/>
        </w:rPr>
        <w:t xml:space="preserve">не збільшують </w:t>
      </w:r>
      <w:r w:rsidR="00034206" w:rsidRPr="00CE689D">
        <w:rPr>
          <w:rFonts w:ascii="Times New Roman" w:hAnsi="Times New Roman"/>
          <w:color w:val="000000" w:themeColor="text1"/>
          <w:sz w:val="22"/>
          <w:szCs w:val="22"/>
          <w:lang w:val="uk-UA"/>
        </w:rPr>
        <w:t>та не переносять</w:t>
      </w:r>
      <w:r w:rsidR="000F483B" w:rsidRPr="00CE689D">
        <w:rPr>
          <w:rFonts w:ascii="Times New Roman" w:hAnsi="Times New Roman"/>
          <w:color w:val="000000" w:themeColor="text1"/>
          <w:sz w:val="22"/>
          <w:szCs w:val="22"/>
          <w:lang w:val="uk-UA"/>
        </w:rPr>
        <w:t>ся</w:t>
      </w:r>
      <w:r w:rsidR="00034206" w:rsidRPr="00CE689D">
        <w:rPr>
          <w:rFonts w:ascii="Times New Roman" w:hAnsi="Times New Roman"/>
          <w:color w:val="000000" w:themeColor="text1"/>
          <w:sz w:val="22"/>
          <w:szCs w:val="22"/>
          <w:lang w:val="uk-UA"/>
        </w:rPr>
        <w:t xml:space="preserve"> на інший Етап </w:t>
      </w:r>
      <w:r w:rsidR="00D87688" w:rsidRPr="00CE689D">
        <w:rPr>
          <w:rFonts w:ascii="Times New Roman" w:hAnsi="Times New Roman"/>
          <w:color w:val="000000" w:themeColor="text1"/>
          <w:sz w:val="22"/>
          <w:szCs w:val="22"/>
          <w:lang w:val="uk-UA"/>
        </w:rPr>
        <w:t xml:space="preserve">Акції </w:t>
      </w:r>
      <w:r w:rsidR="005F241F" w:rsidRPr="00CE689D">
        <w:rPr>
          <w:rFonts w:ascii="Times New Roman" w:hAnsi="Times New Roman"/>
          <w:color w:val="000000" w:themeColor="text1"/>
          <w:sz w:val="22"/>
          <w:szCs w:val="22"/>
          <w:lang w:val="uk-UA"/>
        </w:rPr>
        <w:t xml:space="preserve">Фонд </w:t>
      </w:r>
      <w:r w:rsidR="0077649E" w:rsidRPr="00CE689D">
        <w:rPr>
          <w:rFonts w:ascii="Times New Roman" w:hAnsi="Times New Roman"/>
          <w:color w:val="000000" w:themeColor="text1"/>
          <w:sz w:val="22"/>
          <w:szCs w:val="22"/>
          <w:lang w:val="uk-UA"/>
        </w:rPr>
        <w:t xml:space="preserve">Заохочень </w:t>
      </w:r>
      <w:r w:rsidR="00034206" w:rsidRPr="00CE689D">
        <w:rPr>
          <w:rFonts w:ascii="Times New Roman" w:hAnsi="Times New Roman"/>
          <w:color w:val="000000" w:themeColor="text1"/>
          <w:sz w:val="22"/>
          <w:szCs w:val="22"/>
          <w:lang w:val="uk-UA"/>
        </w:rPr>
        <w:t>Акції</w:t>
      </w:r>
      <w:r w:rsidR="005F241F" w:rsidRPr="00CE689D">
        <w:rPr>
          <w:rFonts w:ascii="Times New Roman" w:hAnsi="Times New Roman"/>
          <w:color w:val="000000" w:themeColor="text1"/>
          <w:sz w:val="22"/>
          <w:szCs w:val="22"/>
          <w:lang w:val="uk-UA"/>
        </w:rPr>
        <w:t>.</w:t>
      </w:r>
    </w:p>
    <w:p w:rsidR="005F241F" w:rsidRPr="00CE689D" w:rsidRDefault="0091489B"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4.4</w:t>
      </w:r>
      <w:r w:rsidR="00FB4F99" w:rsidRPr="00CE689D">
        <w:rPr>
          <w:rFonts w:ascii="Times New Roman" w:hAnsi="Times New Roman"/>
          <w:b/>
          <w:bCs/>
          <w:color w:val="000000" w:themeColor="text1"/>
          <w:sz w:val="22"/>
          <w:szCs w:val="22"/>
          <w:lang w:val="uk-UA"/>
        </w:rPr>
        <w:t>.</w:t>
      </w:r>
      <w:r w:rsidR="00FB4F99" w:rsidRPr="00CE689D">
        <w:rPr>
          <w:rFonts w:ascii="Times New Roman" w:hAnsi="Times New Roman"/>
          <w:bCs/>
          <w:color w:val="000000" w:themeColor="text1"/>
          <w:sz w:val="22"/>
          <w:szCs w:val="22"/>
          <w:lang w:val="uk-UA"/>
        </w:rPr>
        <w:t xml:space="preserve"> </w:t>
      </w:r>
      <w:r w:rsidR="005F241F" w:rsidRPr="00CE689D">
        <w:rPr>
          <w:rFonts w:ascii="Times New Roman" w:hAnsi="Times New Roman"/>
          <w:color w:val="000000" w:themeColor="text1"/>
          <w:sz w:val="22"/>
          <w:szCs w:val="22"/>
          <w:lang w:val="uk-UA"/>
        </w:rPr>
        <w:t>Виконавець/Замовник</w:t>
      </w:r>
      <w:r w:rsidR="00FB4F99" w:rsidRPr="00CE689D">
        <w:rPr>
          <w:rFonts w:ascii="Times New Roman" w:hAnsi="Times New Roman"/>
          <w:color w:val="000000" w:themeColor="text1"/>
          <w:sz w:val="22"/>
          <w:szCs w:val="22"/>
          <w:lang w:val="uk-UA"/>
        </w:rPr>
        <w:t xml:space="preserve"> не несуть ніякої відповідальності </w:t>
      </w:r>
      <w:r w:rsidR="00536F0B" w:rsidRPr="00CE689D">
        <w:rPr>
          <w:rFonts w:ascii="Times New Roman" w:hAnsi="Times New Roman"/>
          <w:color w:val="000000" w:themeColor="text1"/>
          <w:sz w:val="22"/>
          <w:szCs w:val="22"/>
          <w:lang w:val="uk-UA"/>
        </w:rPr>
        <w:t>що</w:t>
      </w:r>
      <w:r w:rsidR="00FB4F99" w:rsidRPr="00CE689D">
        <w:rPr>
          <w:rFonts w:ascii="Times New Roman" w:hAnsi="Times New Roman"/>
          <w:color w:val="000000" w:themeColor="text1"/>
          <w:sz w:val="22"/>
          <w:szCs w:val="22"/>
          <w:lang w:val="uk-UA"/>
        </w:rPr>
        <w:t xml:space="preserve">до подальшого використання </w:t>
      </w:r>
      <w:r w:rsidR="00380C40" w:rsidRPr="00CE689D">
        <w:rPr>
          <w:rFonts w:ascii="Times New Roman" w:hAnsi="Times New Roman"/>
          <w:color w:val="000000" w:themeColor="text1"/>
          <w:sz w:val="22"/>
          <w:szCs w:val="22"/>
          <w:lang w:val="uk-UA"/>
        </w:rPr>
        <w:t>Подарунк</w:t>
      </w:r>
      <w:r w:rsidR="00160831" w:rsidRPr="00CE689D">
        <w:rPr>
          <w:rFonts w:ascii="Times New Roman" w:hAnsi="Times New Roman"/>
          <w:color w:val="000000" w:themeColor="text1"/>
          <w:sz w:val="22"/>
          <w:szCs w:val="22"/>
          <w:lang w:val="uk-UA"/>
        </w:rPr>
        <w:t>ів</w:t>
      </w:r>
      <w:r w:rsidR="00380C40" w:rsidRPr="00CE689D">
        <w:rPr>
          <w:rFonts w:ascii="Times New Roman" w:hAnsi="Times New Roman"/>
          <w:color w:val="000000" w:themeColor="text1"/>
          <w:sz w:val="22"/>
          <w:szCs w:val="22"/>
          <w:lang w:val="uk-UA"/>
        </w:rPr>
        <w:t xml:space="preserve"> та/або Головного Заохочення Акції</w:t>
      </w:r>
      <w:r w:rsidR="003F25A2" w:rsidRPr="00CE689D">
        <w:rPr>
          <w:rFonts w:ascii="Times New Roman" w:hAnsi="Times New Roman"/>
          <w:color w:val="000000" w:themeColor="text1"/>
          <w:sz w:val="22"/>
          <w:szCs w:val="22"/>
          <w:lang w:val="uk-UA"/>
        </w:rPr>
        <w:t xml:space="preserve"> </w:t>
      </w:r>
      <w:r w:rsidR="00FB4F99" w:rsidRPr="00CE689D">
        <w:rPr>
          <w:rFonts w:ascii="Times New Roman" w:hAnsi="Times New Roman"/>
          <w:color w:val="000000" w:themeColor="text1"/>
          <w:sz w:val="22"/>
          <w:szCs w:val="22"/>
          <w:lang w:val="uk-UA"/>
        </w:rPr>
        <w:t xml:space="preserve">після їх одержання, за неможливість Учасниками Акції скористатись </w:t>
      </w:r>
      <w:r w:rsidR="004371F9" w:rsidRPr="00CE689D">
        <w:rPr>
          <w:rFonts w:ascii="Times New Roman" w:hAnsi="Times New Roman"/>
          <w:color w:val="000000" w:themeColor="text1"/>
          <w:sz w:val="22"/>
          <w:szCs w:val="22"/>
          <w:lang w:val="uk-UA"/>
        </w:rPr>
        <w:t>ними</w:t>
      </w:r>
      <w:r w:rsidR="00FB4F99" w:rsidRPr="00CE689D">
        <w:rPr>
          <w:rFonts w:ascii="Times New Roman" w:hAnsi="Times New Roman"/>
          <w:color w:val="000000" w:themeColor="text1"/>
          <w:sz w:val="22"/>
          <w:szCs w:val="22"/>
          <w:lang w:val="uk-UA"/>
        </w:rPr>
        <w:t xml:space="preserve"> з будь-яких причин, а також за можливі наслідки </w:t>
      </w:r>
      <w:r w:rsidR="003E2A86" w:rsidRPr="00CE689D">
        <w:rPr>
          <w:rFonts w:ascii="Times New Roman" w:hAnsi="Times New Roman"/>
          <w:color w:val="000000" w:themeColor="text1"/>
          <w:sz w:val="22"/>
          <w:szCs w:val="22"/>
          <w:lang w:val="uk-UA"/>
        </w:rPr>
        <w:t xml:space="preserve">їх </w:t>
      </w:r>
      <w:r w:rsidR="00FB4F99" w:rsidRPr="00CE689D">
        <w:rPr>
          <w:rFonts w:ascii="Times New Roman" w:hAnsi="Times New Roman"/>
          <w:color w:val="000000" w:themeColor="text1"/>
          <w:sz w:val="22"/>
          <w:szCs w:val="22"/>
          <w:lang w:val="uk-UA"/>
        </w:rPr>
        <w:t>використання.</w:t>
      </w:r>
    </w:p>
    <w:p w:rsidR="005D3193" w:rsidRPr="00CE689D" w:rsidRDefault="00EC508A"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bCs/>
          <w:color w:val="000000" w:themeColor="text1"/>
          <w:sz w:val="22"/>
          <w:szCs w:val="22"/>
          <w:lang w:val="uk-UA"/>
        </w:rPr>
        <w:t>4.5</w:t>
      </w:r>
      <w:r w:rsidR="00FB4F99" w:rsidRPr="00CE689D">
        <w:rPr>
          <w:rFonts w:ascii="Times New Roman" w:hAnsi="Times New Roman"/>
          <w:b/>
          <w:bCs/>
          <w:color w:val="000000" w:themeColor="text1"/>
          <w:sz w:val="22"/>
          <w:szCs w:val="22"/>
          <w:lang w:val="uk-UA"/>
        </w:rPr>
        <w:t>.</w:t>
      </w:r>
      <w:r w:rsidR="00FB4F99" w:rsidRPr="00CE689D">
        <w:rPr>
          <w:rFonts w:ascii="Times New Roman" w:hAnsi="Times New Roman"/>
          <w:bCs/>
          <w:color w:val="000000" w:themeColor="text1"/>
          <w:sz w:val="22"/>
          <w:szCs w:val="22"/>
          <w:lang w:val="uk-UA"/>
        </w:rPr>
        <w:t xml:space="preserve"> </w:t>
      </w:r>
      <w:r w:rsidR="00FB4F99" w:rsidRPr="00CE689D">
        <w:rPr>
          <w:rFonts w:ascii="Times New Roman" w:hAnsi="Times New Roman"/>
          <w:color w:val="000000" w:themeColor="text1"/>
          <w:sz w:val="22"/>
          <w:szCs w:val="22"/>
          <w:lang w:val="uk-UA"/>
        </w:rPr>
        <w:t xml:space="preserve">Протягом </w:t>
      </w:r>
      <w:r w:rsidR="00391EE8" w:rsidRPr="00CE689D">
        <w:rPr>
          <w:rFonts w:ascii="Times New Roman" w:hAnsi="Times New Roman"/>
          <w:color w:val="000000" w:themeColor="text1"/>
          <w:sz w:val="22"/>
          <w:szCs w:val="22"/>
          <w:lang w:val="uk-UA"/>
        </w:rPr>
        <w:t xml:space="preserve">кожного Етапу Акції </w:t>
      </w:r>
      <w:r w:rsidR="00FB4F99" w:rsidRPr="00CE689D">
        <w:rPr>
          <w:rFonts w:ascii="Times New Roman" w:hAnsi="Times New Roman"/>
          <w:color w:val="000000" w:themeColor="text1"/>
          <w:sz w:val="22"/>
          <w:szCs w:val="22"/>
          <w:lang w:val="uk-UA"/>
        </w:rPr>
        <w:t>один Уч</w:t>
      </w:r>
      <w:r w:rsidR="00821F70" w:rsidRPr="00CE689D">
        <w:rPr>
          <w:rFonts w:ascii="Times New Roman" w:hAnsi="Times New Roman"/>
          <w:color w:val="000000" w:themeColor="text1"/>
          <w:sz w:val="22"/>
          <w:szCs w:val="22"/>
          <w:lang w:val="uk-UA"/>
        </w:rPr>
        <w:t>асник Акц</w:t>
      </w:r>
      <w:r w:rsidR="008224EF" w:rsidRPr="00CE689D">
        <w:rPr>
          <w:rFonts w:ascii="Times New Roman" w:hAnsi="Times New Roman"/>
          <w:color w:val="000000" w:themeColor="text1"/>
          <w:sz w:val="22"/>
          <w:szCs w:val="22"/>
          <w:lang w:val="uk-UA"/>
        </w:rPr>
        <w:t>ії може</w:t>
      </w:r>
      <w:r w:rsidR="00391EE8" w:rsidRPr="00CE689D">
        <w:rPr>
          <w:rFonts w:ascii="Times New Roman" w:hAnsi="Times New Roman"/>
          <w:color w:val="000000" w:themeColor="text1"/>
          <w:sz w:val="22"/>
          <w:szCs w:val="22"/>
          <w:lang w:val="uk-UA"/>
        </w:rPr>
        <w:t xml:space="preserve"> </w:t>
      </w:r>
      <w:r w:rsidR="00160831" w:rsidRPr="00CE689D">
        <w:rPr>
          <w:rFonts w:ascii="Times New Roman" w:hAnsi="Times New Roman"/>
          <w:color w:val="000000" w:themeColor="text1"/>
          <w:sz w:val="22"/>
          <w:szCs w:val="22"/>
          <w:lang w:val="uk-UA"/>
        </w:rPr>
        <w:t>отримати лише один Подарунок.</w:t>
      </w:r>
      <w:r w:rsidR="004D185A" w:rsidRPr="00CE689D">
        <w:rPr>
          <w:rFonts w:ascii="Times New Roman" w:hAnsi="Times New Roman"/>
          <w:color w:val="000000" w:themeColor="text1"/>
          <w:sz w:val="22"/>
          <w:szCs w:val="22"/>
          <w:lang w:val="uk-UA"/>
        </w:rPr>
        <w:t xml:space="preserve"> Переможець Акції має право на отримання виключно одного Головного заохочення Акції.</w:t>
      </w:r>
    </w:p>
    <w:p w:rsidR="00272450" w:rsidRPr="00CE689D" w:rsidRDefault="00272450"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w:t>
      </w:r>
      <w:r w:rsidR="003F25A2" w:rsidRPr="00CE689D">
        <w:rPr>
          <w:rFonts w:ascii="Times New Roman" w:hAnsi="Times New Roman"/>
          <w:b/>
          <w:color w:val="000000" w:themeColor="text1"/>
          <w:sz w:val="22"/>
          <w:szCs w:val="22"/>
          <w:lang w:val="uk-UA"/>
        </w:rPr>
        <w:t>6</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w:t>
      </w:r>
      <w:r w:rsidR="00DD3E95" w:rsidRPr="00CE689D">
        <w:rPr>
          <w:rFonts w:ascii="Times New Roman" w:hAnsi="Times New Roman"/>
          <w:color w:val="000000" w:themeColor="text1"/>
          <w:sz w:val="22"/>
          <w:szCs w:val="22"/>
          <w:lang w:val="uk-UA"/>
        </w:rPr>
        <w:t>Якщо</w:t>
      </w:r>
      <w:r w:rsidR="00A67E8E" w:rsidRPr="00CE689D">
        <w:rPr>
          <w:rFonts w:ascii="Times New Roman" w:hAnsi="Times New Roman"/>
          <w:color w:val="000000" w:themeColor="text1"/>
          <w:sz w:val="22"/>
          <w:szCs w:val="22"/>
          <w:lang w:val="uk-UA"/>
        </w:rPr>
        <w:t xml:space="preserve"> </w:t>
      </w:r>
      <w:r w:rsidR="00020EE8" w:rsidRPr="00CE689D">
        <w:rPr>
          <w:rFonts w:ascii="Times New Roman" w:hAnsi="Times New Roman"/>
          <w:color w:val="000000" w:themeColor="text1"/>
          <w:sz w:val="22"/>
          <w:szCs w:val="22"/>
          <w:lang w:val="uk-UA"/>
        </w:rPr>
        <w:t xml:space="preserve">Учасник </w:t>
      </w:r>
      <w:r w:rsidR="00A67E8E" w:rsidRPr="00CE689D">
        <w:rPr>
          <w:rFonts w:ascii="Times New Roman" w:hAnsi="Times New Roman"/>
          <w:color w:val="000000" w:themeColor="text1"/>
          <w:sz w:val="22"/>
          <w:szCs w:val="22"/>
          <w:lang w:val="uk-UA"/>
        </w:rPr>
        <w:t xml:space="preserve">Акції </w:t>
      </w:r>
      <w:r w:rsidR="00DD3E95" w:rsidRPr="00CE689D">
        <w:rPr>
          <w:rFonts w:ascii="Times New Roman" w:hAnsi="Times New Roman"/>
          <w:color w:val="000000" w:themeColor="text1"/>
          <w:sz w:val="22"/>
          <w:szCs w:val="22"/>
          <w:lang w:val="uk-UA"/>
        </w:rPr>
        <w:t xml:space="preserve">не має </w:t>
      </w:r>
      <w:r w:rsidR="00A67E8E" w:rsidRPr="00CE689D">
        <w:rPr>
          <w:rFonts w:ascii="Times New Roman" w:hAnsi="Times New Roman"/>
          <w:color w:val="000000" w:themeColor="text1"/>
          <w:sz w:val="22"/>
          <w:szCs w:val="22"/>
          <w:lang w:val="uk-UA"/>
        </w:rPr>
        <w:t xml:space="preserve">можливості/бажання отримати </w:t>
      </w:r>
      <w:r w:rsidR="003F25A2" w:rsidRPr="00CE689D">
        <w:rPr>
          <w:rFonts w:ascii="Times New Roman" w:hAnsi="Times New Roman"/>
          <w:color w:val="000000" w:themeColor="text1"/>
          <w:sz w:val="22"/>
          <w:szCs w:val="22"/>
          <w:lang w:val="uk-UA"/>
        </w:rPr>
        <w:t>Головне Заохочення Акції та/або Подарун</w:t>
      </w:r>
      <w:r w:rsidR="00044C76" w:rsidRPr="00CE689D">
        <w:rPr>
          <w:rFonts w:ascii="Times New Roman" w:hAnsi="Times New Roman"/>
          <w:color w:val="000000" w:themeColor="text1"/>
          <w:sz w:val="22"/>
          <w:szCs w:val="22"/>
          <w:lang w:val="uk-UA"/>
        </w:rPr>
        <w:t xml:space="preserve">ок </w:t>
      </w:r>
      <w:r w:rsidR="00A67E8E" w:rsidRPr="00CE689D">
        <w:rPr>
          <w:rFonts w:ascii="Times New Roman" w:hAnsi="Times New Roman"/>
          <w:color w:val="000000" w:themeColor="text1"/>
          <w:sz w:val="22"/>
          <w:szCs w:val="22"/>
          <w:lang w:val="uk-UA"/>
        </w:rPr>
        <w:t xml:space="preserve">з причин, які не залежать від Виконавця/Замовника, Виконавець/Замовник не сплачують </w:t>
      </w:r>
      <w:r w:rsidR="00020EE8" w:rsidRPr="00CE689D">
        <w:rPr>
          <w:rFonts w:ascii="Times New Roman" w:hAnsi="Times New Roman"/>
          <w:color w:val="000000" w:themeColor="text1"/>
          <w:sz w:val="22"/>
          <w:szCs w:val="22"/>
          <w:lang w:val="uk-UA"/>
        </w:rPr>
        <w:t>такому Учаснику Акції</w:t>
      </w:r>
      <w:r w:rsidR="00A67E8E" w:rsidRPr="00CE689D">
        <w:rPr>
          <w:rFonts w:ascii="Times New Roman" w:hAnsi="Times New Roman"/>
          <w:color w:val="000000" w:themeColor="text1"/>
          <w:sz w:val="22"/>
          <w:szCs w:val="22"/>
          <w:lang w:val="uk-UA"/>
        </w:rPr>
        <w:t xml:space="preserve"> жодних компенсацій,</w:t>
      </w:r>
      <w:r w:rsidR="009F01F8" w:rsidRPr="00CE689D">
        <w:rPr>
          <w:rFonts w:ascii="Times New Roman" w:hAnsi="Times New Roman"/>
          <w:color w:val="000000" w:themeColor="text1"/>
          <w:sz w:val="22"/>
          <w:szCs w:val="22"/>
          <w:lang w:val="uk-UA"/>
        </w:rPr>
        <w:t xml:space="preserve"> в тому числі грошових,</w:t>
      </w:r>
      <w:r w:rsidR="00A67E8E" w:rsidRPr="00CE689D">
        <w:rPr>
          <w:rFonts w:ascii="Times New Roman" w:hAnsi="Times New Roman"/>
          <w:color w:val="000000" w:themeColor="text1"/>
          <w:sz w:val="22"/>
          <w:szCs w:val="22"/>
          <w:lang w:val="uk-UA"/>
        </w:rPr>
        <w:t xml:space="preserve"> </w:t>
      </w:r>
      <w:r w:rsidR="00536F0B" w:rsidRPr="00CE689D">
        <w:rPr>
          <w:rFonts w:ascii="Times New Roman" w:hAnsi="Times New Roman"/>
          <w:color w:val="000000" w:themeColor="text1"/>
          <w:sz w:val="22"/>
          <w:szCs w:val="22"/>
          <w:lang w:val="uk-UA"/>
        </w:rPr>
        <w:t xml:space="preserve">пов’язаних </w:t>
      </w:r>
      <w:r w:rsidR="00A67E8E" w:rsidRPr="00CE689D">
        <w:rPr>
          <w:rFonts w:ascii="Times New Roman" w:hAnsi="Times New Roman"/>
          <w:color w:val="000000" w:themeColor="text1"/>
          <w:sz w:val="22"/>
          <w:szCs w:val="22"/>
          <w:lang w:val="uk-UA"/>
        </w:rPr>
        <w:t xml:space="preserve">з такою неможливістю використання/отримання </w:t>
      </w:r>
      <w:r w:rsidR="003F25A2" w:rsidRPr="00CE689D">
        <w:rPr>
          <w:rFonts w:ascii="Times New Roman" w:hAnsi="Times New Roman"/>
          <w:color w:val="000000" w:themeColor="text1"/>
          <w:sz w:val="22"/>
          <w:szCs w:val="22"/>
          <w:lang w:val="uk-UA"/>
        </w:rPr>
        <w:t>Гол</w:t>
      </w:r>
      <w:r w:rsidR="00A43B4F" w:rsidRPr="00CE689D">
        <w:rPr>
          <w:rFonts w:ascii="Times New Roman" w:hAnsi="Times New Roman"/>
          <w:color w:val="000000" w:themeColor="text1"/>
          <w:sz w:val="22"/>
          <w:szCs w:val="22"/>
          <w:lang w:val="uk-UA"/>
        </w:rPr>
        <w:t>овного Заохочення Акції та/або П</w:t>
      </w:r>
      <w:r w:rsidR="003F25A2" w:rsidRPr="00CE689D">
        <w:rPr>
          <w:rFonts w:ascii="Times New Roman" w:hAnsi="Times New Roman"/>
          <w:color w:val="000000" w:themeColor="text1"/>
          <w:sz w:val="22"/>
          <w:szCs w:val="22"/>
          <w:lang w:val="uk-UA"/>
        </w:rPr>
        <w:t>одарунк</w:t>
      </w:r>
      <w:r w:rsidR="00044C76" w:rsidRPr="00CE689D">
        <w:rPr>
          <w:rFonts w:ascii="Times New Roman" w:hAnsi="Times New Roman"/>
          <w:color w:val="000000" w:themeColor="text1"/>
          <w:sz w:val="22"/>
          <w:szCs w:val="22"/>
          <w:lang w:val="uk-UA"/>
        </w:rPr>
        <w:t>у</w:t>
      </w:r>
      <w:r w:rsidR="00A67E8E" w:rsidRPr="00CE689D">
        <w:rPr>
          <w:rFonts w:ascii="Times New Roman" w:hAnsi="Times New Roman"/>
          <w:color w:val="000000" w:themeColor="text1"/>
          <w:sz w:val="22"/>
          <w:szCs w:val="22"/>
          <w:lang w:val="uk-UA"/>
        </w:rPr>
        <w:t>.</w:t>
      </w:r>
    </w:p>
    <w:p w:rsidR="00353721" w:rsidRPr="00CE689D" w:rsidRDefault="003F25A2"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4.7</w:t>
      </w:r>
      <w:r w:rsidR="00353721" w:rsidRPr="00CE689D">
        <w:rPr>
          <w:rFonts w:ascii="Times New Roman" w:hAnsi="Times New Roman"/>
          <w:b/>
          <w:color w:val="000000" w:themeColor="text1"/>
          <w:sz w:val="22"/>
          <w:szCs w:val="22"/>
          <w:lang w:val="uk-UA"/>
        </w:rPr>
        <w:t>.</w:t>
      </w:r>
      <w:r w:rsidR="00353721" w:rsidRPr="00CE689D">
        <w:rPr>
          <w:rFonts w:ascii="Times New Roman" w:hAnsi="Times New Roman"/>
          <w:color w:val="000000" w:themeColor="text1"/>
          <w:sz w:val="22"/>
          <w:szCs w:val="22"/>
          <w:lang w:val="uk-UA"/>
        </w:rPr>
        <w:t xml:space="preserve"> У випадку відмови Учасника Акції від отримання </w:t>
      </w:r>
      <w:r w:rsidRPr="00CE689D">
        <w:rPr>
          <w:rFonts w:ascii="Times New Roman" w:hAnsi="Times New Roman"/>
          <w:color w:val="000000" w:themeColor="text1"/>
          <w:sz w:val="22"/>
          <w:szCs w:val="22"/>
          <w:lang w:val="uk-UA"/>
        </w:rPr>
        <w:t>Головного Заохочення Акції та/або Подарунк</w:t>
      </w:r>
      <w:r w:rsidR="00044C76" w:rsidRPr="00CE689D">
        <w:rPr>
          <w:rFonts w:ascii="Times New Roman" w:hAnsi="Times New Roman"/>
          <w:color w:val="000000" w:themeColor="text1"/>
          <w:sz w:val="22"/>
          <w:szCs w:val="22"/>
          <w:lang w:val="uk-UA"/>
        </w:rPr>
        <w:t>у</w:t>
      </w:r>
      <w:r w:rsidR="00353721" w:rsidRPr="00CE689D">
        <w:rPr>
          <w:rFonts w:ascii="Times New Roman" w:hAnsi="Times New Roman"/>
          <w:color w:val="000000" w:themeColor="text1"/>
          <w:sz w:val="22"/>
          <w:szCs w:val="22"/>
          <w:lang w:val="uk-UA"/>
        </w:rPr>
        <w:t xml:space="preserve"> з будь-яких причин вважається, що він відмовляється від будь-якого права на його отримання. У такому випадку Учасник Акції не має права вимагати від Замовника або Виконавця</w:t>
      </w:r>
      <w:r w:rsidR="00B100F9" w:rsidRPr="00CE689D">
        <w:rPr>
          <w:rFonts w:ascii="Times New Roman" w:hAnsi="Times New Roman"/>
          <w:color w:val="000000" w:themeColor="text1"/>
          <w:sz w:val="22"/>
          <w:szCs w:val="22"/>
          <w:lang w:val="uk-UA"/>
        </w:rPr>
        <w:t xml:space="preserve"> </w:t>
      </w:r>
      <w:r w:rsidR="00353721" w:rsidRPr="00CE689D">
        <w:rPr>
          <w:rFonts w:ascii="Times New Roman" w:hAnsi="Times New Roman"/>
          <w:color w:val="000000" w:themeColor="text1"/>
          <w:sz w:val="22"/>
          <w:szCs w:val="22"/>
          <w:lang w:val="uk-UA"/>
        </w:rPr>
        <w:t xml:space="preserve">Акції будь-якої компенсації. Грошовий еквівалент </w:t>
      </w:r>
      <w:r w:rsidRPr="00CE689D">
        <w:rPr>
          <w:rFonts w:ascii="Times New Roman" w:hAnsi="Times New Roman"/>
          <w:color w:val="000000" w:themeColor="text1"/>
          <w:sz w:val="22"/>
          <w:szCs w:val="22"/>
          <w:lang w:val="uk-UA"/>
        </w:rPr>
        <w:t>Головного Заохочення Акції та/або Подарунк</w:t>
      </w:r>
      <w:r w:rsidR="00044C76" w:rsidRPr="00CE689D">
        <w:rPr>
          <w:rFonts w:ascii="Times New Roman" w:hAnsi="Times New Roman"/>
          <w:color w:val="000000" w:themeColor="text1"/>
          <w:sz w:val="22"/>
          <w:szCs w:val="22"/>
          <w:lang w:val="uk-UA"/>
        </w:rPr>
        <w:t>у</w:t>
      </w:r>
      <w:r w:rsidR="00353721" w:rsidRPr="00CE689D">
        <w:rPr>
          <w:rFonts w:ascii="Times New Roman" w:hAnsi="Times New Roman"/>
          <w:color w:val="000000" w:themeColor="text1"/>
          <w:sz w:val="22"/>
          <w:szCs w:val="22"/>
          <w:lang w:val="uk-UA"/>
        </w:rPr>
        <w:t xml:space="preserve"> не видається.</w:t>
      </w:r>
    </w:p>
    <w:p w:rsidR="00C5577E" w:rsidRPr="00CE689D" w:rsidRDefault="003F25A2"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4.8</w:t>
      </w:r>
      <w:r w:rsidR="00C5577E" w:rsidRPr="00CE689D">
        <w:rPr>
          <w:rFonts w:ascii="Times New Roman" w:hAnsi="Times New Roman"/>
          <w:b/>
          <w:color w:val="000000" w:themeColor="text1"/>
          <w:sz w:val="22"/>
          <w:szCs w:val="22"/>
          <w:lang w:val="uk-UA"/>
        </w:rPr>
        <w:t>.</w:t>
      </w:r>
      <w:r w:rsidR="00C5577E" w:rsidRPr="00CE689D">
        <w:rPr>
          <w:rFonts w:ascii="Times New Roman" w:hAnsi="Times New Roman"/>
          <w:color w:val="000000" w:themeColor="text1"/>
          <w:sz w:val="22"/>
          <w:szCs w:val="22"/>
          <w:lang w:val="uk-UA"/>
        </w:rPr>
        <w:t xml:space="preserve"> Заміна </w:t>
      </w:r>
      <w:r w:rsidRPr="00CE689D">
        <w:rPr>
          <w:rFonts w:ascii="Times New Roman" w:hAnsi="Times New Roman"/>
          <w:color w:val="000000" w:themeColor="text1"/>
          <w:sz w:val="22"/>
          <w:szCs w:val="22"/>
          <w:lang w:val="uk-UA"/>
        </w:rPr>
        <w:t>Головного Заохочення Акції та/або Подарунк</w:t>
      </w:r>
      <w:r w:rsidR="00044C76" w:rsidRPr="00CE689D">
        <w:rPr>
          <w:rFonts w:ascii="Times New Roman" w:hAnsi="Times New Roman"/>
          <w:color w:val="000000" w:themeColor="text1"/>
          <w:sz w:val="22"/>
          <w:szCs w:val="22"/>
          <w:lang w:val="uk-UA"/>
        </w:rPr>
        <w:t>у</w:t>
      </w:r>
      <w:r w:rsidRPr="00CE689D">
        <w:rPr>
          <w:rFonts w:ascii="Times New Roman" w:hAnsi="Times New Roman"/>
          <w:color w:val="000000" w:themeColor="text1"/>
          <w:sz w:val="22"/>
          <w:szCs w:val="22"/>
          <w:lang w:val="uk-UA"/>
        </w:rPr>
        <w:t xml:space="preserve"> </w:t>
      </w:r>
      <w:r w:rsidR="00C5577E" w:rsidRPr="00CE689D">
        <w:rPr>
          <w:rFonts w:ascii="Times New Roman" w:hAnsi="Times New Roman"/>
          <w:color w:val="000000" w:themeColor="text1"/>
          <w:sz w:val="22"/>
          <w:szCs w:val="22"/>
          <w:lang w:val="uk-UA"/>
        </w:rPr>
        <w:t xml:space="preserve">будь-яким іншим не допускається. </w:t>
      </w:r>
      <w:r w:rsidRPr="00CE689D">
        <w:rPr>
          <w:rFonts w:ascii="Times New Roman" w:hAnsi="Times New Roman"/>
          <w:color w:val="000000" w:themeColor="text1"/>
          <w:sz w:val="22"/>
          <w:szCs w:val="22"/>
          <w:lang w:val="uk-UA"/>
        </w:rPr>
        <w:t>Головне Заохочення Акції та/або Подарун</w:t>
      </w:r>
      <w:r w:rsidR="00044C76" w:rsidRPr="00CE689D">
        <w:rPr>
          <w:rFonts w:ascii="Times New Roman" w:hAnsi="Times New Roman"/>
          <w:color w:val="000000" w:themeColor="text1"/>
          <w:sz w:val="22"/>
          <w:szCs w:val="22"/>
          <w:lang w:val="uk-UA"/>
        </w:rPr>
        <w:t xml:space="preserve">ок </w:t>
      </w:r>
      <w:r w:rsidR="00C5577E" w:rsidRPr="00CE689D">
        <w:rPr>
          <w:rFonts w:ascii="Times New Roman" w:hAnsi="Times New Roman"/>
          <w:color w:val="000000" w:themeColor="text1"/>
          <w:sz w:val="22"/>
          <w:szCs w:val="22"/>
          <w:lang w:val="uk-UA"/>
        </w:rPr>
        <w:t>обміну та поверненню не підлягає. При цьому Учасник Акції не має права на одержання від Замовника/Виконавця Акції будь-якої компенсації.</w:t>
      </w:r>
    </w:p>
    <w:p w:rsidR="00C5577E" w:rsidRPr="00CE689D" w:rsidRDefault="003F25A2"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4.9</w:t>
      </w:r>
      <w:r w:rsidR="00C5577E" w:rsidRPr="00CE689D">
        <w:rPr>
          <w:rFonts w:ascii="Times New Roman" w:hAnsi="Times New Roman"/>
          <w:b/>
          <w:color w:val="000000" w:themeColor="text1"/>
          <w:sz w:val="22"/>
          <w:szCs w:val="22"/>
          <w:lang w:val="uk-UA"/>
        </w:rPr>
        <w:t>.</w:t>
      </w:r>
      <w:r w:rsidR="00C5577E" w:rsidRPr="00CE689D">
        <w:rPr>
          <w:rFonts w:ascii="Times New Roman" w:hAnsi="Times New Roman"/>
          <w:color w:val="000000" w:themeColor="text1"/>
          <w:sz w:val="22"/>
          <w:szCs w:val="22"/>
          <w:lang w:val="uk-UA"/>
        </w:rPr>
        <w:t xml:space="preserve"> Учасник Акції </w:t>
      </w:r>
      <w:r w:rsidR="00044C76" w:rsidRPr="00CE689D">
        <w:rPr>
          <w:rFonts w:ascii="Times New Roman" w:hAnsi="Times New Roman"/>
          <w:color w:val="000000" w:themeColor="text1"/>
          <w:sz w:val="22"/>
          <w:szCs w:val="22"/>
          <w:lang w:val="uk-UA"/>
        </w:rPr>
        <w:t xml:space="preserve">не </w:t>
      </w:r>
      <w:r w:rsidR="00C5577E" w:rsidRPr="00CE689D">
        <w:rPr>
          <w:rFonts w:ascii="Times New Roman" w:hAnsi="Times New Roman"/>
          <w:color w:val="000000" w:themeColor="text1"/>
          <w:sz w:val="22"/>
          <w:szCs w:val="22"/>
          <w:lang w:val="uk-UA"/>
        </w:rPr>
        <w:t xml:space="preserve">може передавати право на отримання </w:t>
      </w:r>
      <w:r w:rsidRPr="00CE689D">
        <w:rPr>
          <w:rFonts w:ascii="Times New Roman" w:hAnsi="Times New Roman"/>
          <w:color w:val="000000" w:themeColor="text1"/>
          <w:sz w:val="22"/>
          <w:szCs w:val="22"/>
          <w:lang w:val="uk-UA"/>
        </w:rPr>
        <w:t>Головного Заохочення Акції та/або Подарунк</w:t>
      </w:r>
      <w:r w:rsidR="00044C76" w:rsidRPr="00CE689D">
        <w:rPr>
          <w:rFonts w:ascii="Times New Roman" w:hAnsi="Times New Roman"/>
          <w:color w:val="000000" w:themeColor="text1"/>
          <w:sz w:val="22"/>
          <w:szCs w:val="22"/>
          <w:lang w:val="uk-UA"/>
        </w:rPr>
        <w:t>у</w:t>
      </w:r>
      <w:r w:rsidRPr="00CE689D">
        <w:rPr>
          <w:rFonts w:ascii="Times New Roman" w:hAnsi="Times New Roman"/>
          <w:color w:val="000000" w:themeColor="text1"/>
          <w:sz w:val="22"/>
          <w:szCs w:val="22"/>
          <w:lang w:val="uk-UA"/>
        </w:rPr>
        <w:t xml:space="preserve"> </w:t>
      </w:r>
      <w:r w:rsidR="00C5577E" w:rsidRPr="00CE689D">
        <w:rPr>
          <w:rFonts w:ascii="Times New Roman" w:hAnsi="Times New Roman"/>
          <w:color w:val="000000" w:themeColor="text1"/>
          <w:sz w:val="22"/>
          <w:szCs w:val="22"/>
          <w:lang w:val="uk-UA"/>
        </w:rPr>
        <w:t>Акції іншим особам на підставах, передбачених чинним законодавством України.</w:t>
      </w:r>
    </w:p>
    <w:p w:rsidR="00353721" w:rsidRPr="00CE689D" w:rsidRDefault="003F25A2"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4.10</w:t>
      </w:r>
      <w:r w:rsidR="00C5577E" w:rsidRPr="00CE689D">
        <w:rPr>
          <w:rFonts w:ascii="Times New Roman" w:hAnsi="Times New Roman"/>
          <w:b/>
          <w:color w:val="000000" w:themeColor="text1"/>
          <w:sz w:val="22"/>
          <w:szCs w:val="22"/>
          <w:lang w:val="uk-UA"/>
        </w:rPr>
        <w:t>.</w:t>
      </w:r>
      <w:r w:rsidR="00C5577E" w:rsidRPr="00CE689D">
        <w:rPr>
          <w:rFonts w:ascii="Times New Roman" w:hAnsi="Times New Roman"/>
          <w:color w:val="000000" w:themeColor="text1"/>
          <w:sz w:val="22"/>
          <w:szCs w:val="22"/>
          <w:lang w:val="uk-UA"/>
        </w:rPr>
        <w:t xml:space="preserve"> Результати пр</w:t>
      </w:r>
      <w:r w:rsidR="000F483B" w:rsidRPr="00CE689D">
        <w:rPr>
          <w:rFonts w:ascii="Times New Roman" w:hAnsi="Times New Roman"/>
          <w:color w:val="000000" w:themeColor="text1"/>
          <w:sz w:val="22"/>
          <w:szCs w:val="22"/>
          <w:lang w:val="uk-UA"/>
        </w:rPr>
        <w:t>оведення Акції,</w:t>
      </w:r>
      <w:r w:rsidRPr="00CE689D">
        <w:rPr>
          <w:rFonts w:ascii="Times New Roman" w:hAnsi="Times New Roman"/>
          <w:color w:val="000000" w:themeColor="text1"/>
          <w:sz w:val="22"/>
          <w:szCs w:val="22"/>
          <w:lang w:val="uk-UA"/>
        </w:rPr>
        <w:t xml:space="preserve"> визначення </w:t>
      </w:r>
      <w:r w:rsidR="000F483B" w:rsidRPr="00CE689D">
        <w:rPr>
          <w:rFonts w:ascii="Times New Roman" w:hAnsi="Times New Roman"/>
          <w:color w:val="000000" w:themeColor="text1"/>
          <w:sz w:val="22"/>
          <w:szCs w:val="22"/>
          <w:lang w:val="uk-UA"/>
        </w:rPr>
        <w:t>Переможців Етапів Акції</w:t>
      </w:r>
      <w:r w:rsidR="00C361D3" w:rsidRPr="00CE689D">
        <w:rPr>
          <w:rFonts w:ascii="Times New Roman" w:hAnsi="Times New Roman"/>
          <w:color w:val="000000" w:themeColor="text1"/>
          <w:sz w:val="22"/>
          <w:szCs w:val="22"/>
          <w:lang w:val="uk-UA"/>
        </w:rPr>
        <w:t>,</w:t>
      </w:r>
      <w:r w:rsidR="00C5577E" w:rsidRPr="00CE689D">
        <w:rPr>
          <w:rFonts w:ascii="Times New Roman" w:hAnsi="Times New Roman"/>
          <w:color w:val="000000" w:themeColor="text1"/>
          <w:sz w:val="22"/>
          <w:szCs w:val="22"/>
          <w:lang w:val="uk-UA"/>
        </w:rPr>
        <w:t xml:space="preserve"> </w:t>
      </w:r>
      <w:r w:rsidRPr="00CE689D">
        <w:rPr>
          <w:rFonts w:ascii="Times New Roman" w:hAnsi="Times New Roman"/>
          <w:color w:val="000000" w:themeColor="text1"/>
          <w:sz w:val="22"/>
          <w:szCs w:val="22"/>
          <w:lang w:val="uk-UA"/>
        </w:rPr>
        <w:t xml:space="preserve">а також результати визначення Переможця Акції </w:t>
      </w:r>
      <w:r w:rsidR="00C5577E" w:rsidRPr="00CE689D">
        <w:rPr>
          <w:rFonts w:ascii="Times New Roman" w:hAnsi="Times New Roman"/>
          <w:color w:val="000000" w:themeColor="text1"/>
          <w:sz w:val="22"/>
          <w:szCs w:val="22"/>
          <w:lang w:val="uk-UA"/>
        </w:rPr>
        <w:t>є остаточними й оскарженню не підлягають.</w:t>
      </w:r>
    </w:p>
    <w:p w:rsidR="00272450" w:rsidRPr="00CE689D" w:rsidRDefault="00272450"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4.</w:t>
      </w:r>
      <w:r w:rsidR="003F25A2" w:rsidRPr="00CE689D">
        <w:rPr>
          <w:rFonts w:ascii="Times New Roman" w:hAnsi="Times New Roman"/>
          <w:b/>
          <w:color w:val="000000" w:themeColor="text1"/>
          <w:sz w:val="22"/>
          <w:szCs w:val="22"/>
          <w:lang w:val="uk-UA"/>
        </w:rPr>
        <w:t>11</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w:t>
      </w:r>
      <w:r w:rsidR="00C361D3" w:rsidRPr="00CE689D">
        <w:rPr>
          <w:rFonts w:ascii="Times New Roman" w:hAnsi="Times New Roman"/>
          <w:color w:val="000000" w:themeColor="text1"/>
          <w:sz w:val="22"/>
          <w:szCs w:val="22"/>
          <w:lang w:val="uk-UA"/>
        </w:rPr>
        <w:t xml:space="preserve">Зобов’язання </w:t>
      </w:r>
      <w:r w:rsidR="008108C7" w:rsidRPr="00CE689D">
        <w:rPr>
          <w:rFonts w:ascii="Times New Roman" w:hAnsi="Times New Roman"/>
          <w:color w:val="000000" w:themeColor="text1"/>
          <w:sz w:val="22"/>
          <w:szCs w:val="22"/>
          <w:lang w:val="uk-UA"/>
        </w:rPr>
        <w:t>з оподаткування вартості</w:t>
      </w:r>
      <w:r w:rsidR="006D5114" w:rsidRPr="00CE689D">
        <w:rPr>
          <w:rFonts w:ascii="Times New Roman" w:hAnsi="Times New Roman"/>
          <w:color w:val="000000" w:themeColor="text1"/>
          <w:sz w:val="22"/>
          <w:szCs w:val="22"/>
          <w:lang w:val="uk-UA"/>
        </w:rPr>
        <w:t xml:space="preserve"> </w:t>
      </w:r>
      <w:r w:rsidR="003F25A2" w:rsidRPr="00CE689D">
        <w:rPr>
          <w:rFonts w:ascii="Times New Roman" w:hAnsi="Times New Roman"/>
          <w:color w:val="000000" w:themeColor="text1"/>
          <w:sz w:val="22"/>
          <w:szCs w:val="22"/>
          <w:lang w:val="uk-UA"/>
        </w:rPr>
        <w:t>Подарунк</w:t>
      </w:r>
      <w:r w:rsidR="00044C76" w:rsidRPr="00CE689D">
        <w:rPr>
          <w:rFonts w:ascii="Times New Roman" w:hAnsi="Times New Roman"/>
          <w:color w:val="000000" w:themeColor="text1"/>
          <w:sz w:val="22"/>
          <w:szCs w:val="22"/>
          <w:lang w:val="uk-UA"/>
        </w:rPr>
        <w:t>у</w:t>
      </w:r>
      <w:r w:rsidR="003F25A2" w:rsidRPr="00CE689D">
        <w:rPr>
          <w:rFonts w:ascii="Times New Roman" w:hAnsi="Times New Roman"/>
          <w:color w:val="000000" w:themeColor="text1"/>
          <w:sz w:val="22"/>
          <w:szCs w:val="22"/>
          <w:lang w:val="uk-UA"/>
        </w:rPr>
        <w:t xml:space="preserve"> та Головного Заохочення Акції</w:t>
      </w:r>
      <w:r w:rsidR="008108C7" w:rsidRPr="00CE689D">
        <w:rPr>
          <w:rFonts w:ascii="Times New Roman" w:hAnsi="Times New Roman"/>
          <w:color w:val="000000" w:themeColor="text1"/>
          <w:sz w:val="22"/>
          <w:szCs w:val="22"/>
          <w:lang w:val="uk-UA"/>
        </w:rPr>
        <w:t xml:space="preserve"> забезпечується Виконавцем відповідно </w:t>
      </w:r>
      <w:r w:rsidR="00C361D3" w:rsidRPr="00CE689D">
        <w:rPr>
          <w:rFonts w:ascii="Times New Roman" w:hAnsi="Times New Roman"/>
          <w:color w:val="000000" w:themeColor="text1"/>
          <w:sz w:val="22"/>
          <w:szCs w:val="22"/>
          <w:lang w:val="uk-UA"/>
        </w:rPr>
        <w:t xml:space="preserve">до чинного законодавства </w:t>
      </w:r>
      <w:r w:rsidR="008108C7" w:rsidRPr="00CE689D">
        <w:rPr>
          <w:rFonts w:ascii="Times New Roman" w:hAnsi="Times New Roman"/>
          <w:color w:val="000000" w:themeColor="text1"/>
          <w:sz w:val="22"/>
          <w:szCs w:val="22"/>
          <w:lang w:val="uk-UA"/>
        </w:rPr>
        <w:t>України.</w:t>
      </w:r>
    </w:p>
    <w:p w:rsidR="003F25A2" w:rsidRPr="00CE689D" w:rsidRDefault="003F25A2" w:rsidP="0061175E">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p>
    <w:p w:rsidR="00DD10CD" w:rsidRPr="00CE689D" w:rsidRDefault="00D334A5" w:rsidP="00D334A5">
      <w:pPr>
        <w:tabs>
          <w:tab w:val="left" w:pos="851"/>
          <w:tab w:val="left" w:pos="993"/>
        </w:tabs>
        <w:spacing w:after="0" w:line="240" w:lineRule="auto"/>
        <w:ind w:left="-284" w:right="-464" w:firstLine="710"/>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5. Умови визначення Переможців Етапів Акції та вру</w:t>
      </w:r>
      <w:r w:rsidR="005F3A4C" w:rsidRPr="00CE689D">
        <w:rPr>
          <w:rFonts w:ascii="Times New Roman" w:hAnsi="Times New Roman"/>
          <w:b/>
          <w:color w:val="000000" w:themeColor="text1"/>
          <w:sz w:val="22"/>
          <w:szCs w:val="22"/>
          <w:lang w:val="uk-UA"/>
        </w:rPr>
        <w:t>чення Подарунк</w:t>
      </w:r>
      <w:r w:rsidR="00BC42D1" w:rsidRPr="00CE689D">
        <w:rPr>
          <w:rFonts w:ascii="Times New Roman" w:hAnsi="Times New Roman"/>
          <w:b/>
          <w:color w:val="000000" w:themeColor="text1"/>
          <w:sz w:val="22"/>
          <w:szCs w:val="22"/>
          <w:lang w:val="uk-UA"/>
        </w:rPr>
        <w:t>ів</w:t>
      </w:r>
    </w:p>
    <w:p w:rsidR="00E6779C" w:rsidRPr="001812C6" w:rsidRDefault="00D334A5" w:rsidP="00EB4CEF">
      <w:pPr>
        <w:pStyle w:val="NormalWeb1"/>
        <w:spacing w:after="0" w:line="240" w:lineRule="auto"/>
        <w:ind w:left="-284" w:right="-464" w:firstLine="851"/>
        <w:jc w:val="both"/>
        <w:rPr>
          <w:rFonts w:ascii="Times New Roman" w:hAnsi="Times New Roman"/>
          <w:bCs/>
          <w:lang w:val="uk-UA"/>
        </w:rPr>
      </w:pPr>
      <w:r w:rsidRPr="00CE689D">
        <w:rPr>
          <w:rFonts w:ascii="Times New Roman" w:hAnsi="Times New Roman"/>
          <w:b/>
          <w:color w:val="000000" w:themeColor="text1"/>
          <w:lang w:val="uk-UA"/>
        </w:rPr>
        <w:t>5.1.</w:t>
      </w:r>
      <w:r w:rsidRPr="00CE689D">
        <w:rPr>
          <w:rFonts w:ascii="Times New Roman" w:hAnsi="Times New Roman"/>
          <w:color w:val="000000" w:themeColor="text1"/>
          <w:lang w:val="uk-UA"/>
        </w:rPr>
        <w:t xml:space="preserve"> Визначення Переможців Етапів Акції відбудеться </w:t>
      </w:r>
      <w:r w:rsidR="00C650C9" w:rsidRPr="00CE689D">
        <w:rPr>
          <w:rFonts w:ascii="Times New Roman" w:hAnsi="Times New Roman"/>
          <w:color w:val="000000" w:themeColor="text1"/>
          <w:lang w:val="uk-UA"/>
        </w:rPr>
        <w:t xml:space="preserve">протягом 10 робочих днів </w:t>
      </w:r>
      <w:r w:rsidRPr="00CE689D">
        <w:rPr>
          <w:rFonts w:ascii="Times New Roman" w:hAnsi="Times New Roman"/>
          <w:color w:val="000000" w:themeColor="text1"/>
          <w:lang w:val="uk-UA"/>
        </w:rPr>
        <w:t xml:space="preserve">на основі </w:t>
      </w:r>
      <w:r w:rsidR="004D185A" w:rsidRPr="00CE689D">
        <w:rPr>
          <w:rFonts w:ascii="Times New Roman" w:hAnsi="Times New Roman"/>
          <w:color w:val="000000" w:themeColor="text1"/>
          <w:lang w:val="uk-UA"/>
        </w:rPr>
        <w:t>отримано</w:t>
      </w:r>
      <w:r w:rsidR="00A00A84" w:rsidRPr="00CE689D">
        <w:rPr>
          <w:rFonts w:ascii="Times New Roman" w:hAnsi="Times New Roman"/>
          <w:color w:val="000000" w:themeColor="text1"/>
          <w:lang w:val="uk-UA"/>
        </w:rPr>
        <w:t>ї</w:t>
      </w:r>
      <w:r w:rsidR="00E973A0" w:rsidRPr="00CE689D">
        <w:rPr>
          <w:rFonts w:ascii="Times New Roman" w:hAnsi="Times New Roman"/>
          <w:color w:val="000000" w:themeColor="text1"/>
          <w:lang w:val="uk-UA"/>
        </w:rPr>
        <w:t xml:space="preserve"> від Партнеру Акції </w:t>
      </w:r>
      <w:r w:rsidR="00A00A84" w:rsidRPr="00CE689D">
        <w:rPr>
          <w:rFonts w:ascii="Times New Roman" w:hAnsi="Times New Roman"/>
          <w:color w:val="000000" w:themeColor="text1"/>
          <w:lang w:val="uk-UA"/>
        </w:rPr>
        <w:t>Бази Акції</w:t>
      </w:r>
      <w:r w:rsidRPr="00CE689D">
        <w:rPr>
          <w:rFonts w:ascii="Times New Roman" w:hAnsi="Times New Roman"/>
          <w:color w:val="000000" w:themeColor="text1"/>
          <w:lang w:val="uk-UA"/>
        </w:rPr>
        <w:t>, у відповідності до п.3.4. цих Правил</w:t>
      </w:r>
      <w:r w:rsidR="00C650C9" w:rsidRPr="00CE689D">
        <w:rPr>
          <w:rFonts w:ascii="Times New Roman" w:hAnsi="Times New Roman"/>
          <w:color w:val="000000" w:themeColor="text1"/>
          <w:lang w:val="uk-UA"/>
        </w:rPr>
        <w:t xml:space="preserve">, але не пізніше </w:t>
      </w:r>
      <w:r w:rsidR="000A498E" w:rsidRPr="00CE689D">
        <w:rPr>
          <w:rFonts w:ascii="Times New Roman" w:hAnsi="Times New Roman"/>
          <w:color w:val="000000" w:themeColor="text1"/>
          <w:lang w:val="uk-UA"/>
        </w:rPr>
        <w:t>«</w:t>
      </w:r>
      <w:r w:rsidR="002D21CB">
        <w:rPr>
          <w:rFonts w:ascii="Times New Roman" w:hAnsi="Times New Roman"/>
          <w:color w:val="000000" w:themeColor="text1"/>
          <w:lang w:val="uk-UA"/>
        </w:rPr>
        <w:t>12</w:t>
      </w:r>
      <w:r w:rsidR="000A498E" w:rsidRPr="00CE689D">
        <w:rPr>
          <w:rFonts w:ascii="Times New Roman" w:hAnsi="Times New Roman"/>
          <w:color w:val="000000" w:themeColor="text1"/>
          <w:lang w:val="uk-UA"/>
        </w:rPr>
        <w:t xml:space="preserve">» </w:t>
      </w:r>
      <w:r w:rsidR="00E3540E" w:rsidRPr="00CE689D">
        <w:rPr>
          <w:rFonts w:ascii="Times New Roman" w:hAnsi="Times New Roman"/>
          <w:color w:val="000000" w:themeColor="text1"/>
          <w:lang w:val="uk-UA"/>
        </w:rPr>
        <w:t>жовтня</w:t>
      </w:r>
      <w:r w:rsidR="008C3FF4" w:rsidRPr="00CE689D">
        <w:rPr>
          <w:rFonts w:ascii="Times New Roman" w:hAnsi="Times New Roman"/>
          <w:color w:val="000000" w:themeColor="text1"/>
          <w:lang w:val="uk-UA"/>
        </w:rPr>
        <w:t xml:space="preserve"> 2018</w:t>
      </w:r>
      <w:r w:rsidRPr="00CE689D">
        <w:rPr>
          <w:rFonts w:ascii="Times New Roman" w:hAnsi="Times New Roman"/>
          <w:color w:val="000000" w:themeColor="text1"/>
          <w:lang w:val="uk-UA"/>
        </w:rPr>
        <w:t xml:space="preserve"> року, </w:t>
      </w:r>
      <w:r w:rsidR="000A498E" w:rsidRPr="00CE689D">
        <w:rPr>
          <w:rFonts w:ascii="Times New Roman" w:hAnsi="Times New Roman"/>
          <w:color w:val="000000" w:themeColor="text1"/>
          <w:lang w:val="uk-UA"/>
        </w:rPr>
        <w:t>«</w:t>
      </w:r>
      <w:r w:rsidR="000E3D8E">
        <w:rPr>
          <w:rFonts w:ascii="Times New Roman" w:hAnsi="Times New Roman"/>
          <w:color w:val="000000" w:themeColor="text1"/>
          <w:lang w:val="uk-UA"/>
        </w:rPr>
        <w:t>23</w:t>
      </w:r>
      <w:r w:rsidR="000A498E" w:rsidRPr="00CE689D">
        <w:rPr>
          <w:rFonts w:ascii="Times New Roman" w:hAnsi="Times New Roman"/>
          <w:color w:val="000000" w:themeColor="text1"/>
          <w:lang w:val="uk-UA"/>
        </w:rPr>
        <w:t xml:space="preserve">» </w:t>
      </w:r>
      <w:r w:rsidR="00E3540E" w:rsidRPr="00CE689D">
        <w:rPr>
          <w:rFonts w:ascii="Times New Roman" w:hAnsi="Times New Roman"/>
          <w:color w:val="000000" w:themeColor="text1"/>
          <w:lang w:val="uk-UA"/>
        </w:rPr>
        <w:t>жовтня</w:t>
      </w:r>
      <w:r w:rsidR="008C3FF4" w:rsidRPr="00CE689D">
        <w:rPr>
          <w:rFonts w:ascii="Times New Roman" w:hAnsi="Times New Roman"/>
          <w:color w:val="000000" w:themeColor="text1"/>
          <w:lang w:val="uk-UA"/>
        </w:rPr>
        <w:t xml:space="preserve"> 2018</w:t>
      </w:r>
      <w:r w:rsidRPr="00CE689D">
        <w:rPr>
          <w:rFonts w:ascii="Times New Roman" w:hAnsi="Times New Roman"/>
          <w:color w:val="000000" w:themeColor="text1"/>
          <w:lang w:val="uk-UA"/>
        </w:rPr>
        <w:t xml:space="preserve"> року, «</w:t>
      </w:r>
      <w:r w:rsidR="000E3D8E">
        <w:rPr>
          <w:rFonts w:ascii="Times New Roman" w:hAnsi="Times New Roman"/>
          <w:color w:val="000000" w:themeColor="text1"/>
          <w:lang w:val="uk-UA"/>
        </w:rPr>
        <w:t>01</w:t>
      </w:r>
      <w:r w:rsidRPr="00CE689D">
        <w:rPr>
          <w:rFonts w:ascii="Times New Roman" w:hAnsi="Times New Roman"/>
          <w:color w:val="000000" w:themeColor="text1"/>
          <w:lang w:val="uk-UA"/>
        </w:rPr>
        <w:t xml:space="preserve">» </w:t>
      </w:r>
      <w:r w:rsidR="000E3D8E">
        <w:rPr>
          <w:rFonts w:ascii="Times New Roman" w:hAnsi="Times New Roman"/>
          <w:color w:val="000000" w:themeColor="text1"/>
          <w:lang w:val="uk-UA"/>
        </w:rPr>
        <w:t>листопада</w:t>
      </w:r>
      <w:r w:rsidR="008C3FF4" w:rsidRPr="00CE689D">
        <w:rPr>
          <w:rFonts w:ascii="Times New Roman" w:hAnsi="Times New Roman"/>
          <w:color w:val="000000" w:themeColor="text1"/>
          <w:lang w:val="uk-UA"/>
        </w:rPr>
        <w:t xml:space="preserve"> 2018</w:t>
      </w:r>
      <w:r w:rsidRPr="00CE689D">
        <w:rPr>
          <w:rFonts w:ascii="Times New Roman" w:hAnsi="Times New Roman"/>
          <w:color w:val="000000" w:themeColor="text1"/>
          <w:lang w:val="uk-UA"/>
        </w:rPr>
        <w:t xml:space="preserve"> року, </w:t>
      </w:r>
      <w:r w:rsidR="000A498E" w:rsidRPr="00CE689D">
        <w:rPr>
          <w:rFonts w:ascii="Times New Roman" w:hAnsi="Times New Roman"/>
          <w:color w:val="000000" w:themeColor="text1"/>
          <w:lang w:val="uk-UA"/>
        </w:rPr>
        <w:t>«</w:t>
      </w:r>
      <w:r w:rsidR="000E3D8E">
        <w:rPr>
          <w:rFonts w:ascii="Times New Roman" w:hAnsi="Times New Roman"/>
          <w:color w:val="000000" w:themeColor="text1"/>
          <w:lang w:val="uk-UA"/>
        </w:rPr>
        <w:t>12</w:t>
      </w:r>
      <w:r w:rsidR="000A498E" w:rsidRPr="00CE689D">
        <w:rPr>
          <w:rFonts w:ascii="Times New Roman" w:hAnsi="Times New Roman"/>
          <w:color w:val="000000" w:themeColor="text1"/>
          <w:lang w:val="uk-UA"/>
        </w:rPr>
        <w:t xml:space="preserve">» </w:t>
      </w:r>
      <w:r w:rsidR="002D21CB">
        <w:rPr>
          <w:rFonts w:ascii="Times New Roman" w:hAnsi="Times New Roman"/>
          <w:color w:val="000000" w:themeColor="text1"/>
          <w:lang w:val="uk-UA"/>
        </w:rPr>
        <w:t>листопада</w:t>
      </w:r>
      <w:r w:rsidR="002D21CB" w:rsidRPr="00CE689D">
        <w:rPr>
          <w:rFonts w:ascii="Times New Roman" w:hAnsi="Times New Roman"/>
          <w:color w:val="000000" w:themeColor="text1"/>
          <w:lang w:val="uk-UA"/>
        </w:rPr>
        <w:t xml:space="preserve"> </w:t>
      </w:r>
      <w:r w:rsidR="008C3FF4" w:rsidRPr="00CE689D">
        <w:rPr>
          <w:rFonts w:ascii="Times New Roman" w:hAnsi="Times New Roman"/>
          <w:color w:val="000000" w:themeColor="text1"/>
          <w:lang w:val="uk-UA"/>
        </w:rPr>
        <w:t>2018</w:t>
      </w:r>
      <w:r w:rsidRPr="00CE689D">
        <w:rPr>
          <w:rFonts w:ascii="Times New Roman" w:hAnsi="Times New Roman"/>
          <w:color w:val="000000" w:themeColor="text1"/>
          <w:lang w:val="uk-UA"/>
        </w:rPr>
        <w:t xml:space="preserve"> року, </w:t>
      </w:r>
      <w:r w:rsidR="000A498E" w:rsidRPr="00CE689D">
        <w:rPr>
          <w:rFonts w:ascii="Times New Roman" w:hAnsi="Times New Roman"/>
          <w:color w:val="000000" w:themeColor="text1"/>
          <w:lang w:val="uk-UA"/>
        </w:rPr>
        <w:t>«</w:t>
      </w:r>
      <w:r w:rsidR="000E3D8E">
        <w:rPr>
          <w:rFonts w:ascii="Times New Roman" w:hAnsi="Times New Roman"/>
          <w:color w:val="000000" w:themeColor="text1"/>
          <w:lang w:val="uk-UA"/>
        </w:rPr>
        <w:t>21</w:t>
      </w:r>
      <w:r w:rsidR="000A498E" w:rsidRPr="00CE689D">
        <w:rPr>
          <w:rFonts w:ascii="Times New Roman" w:hAnsi="Times New Roman"/>
          <w:color w:val="000000" w:themeColor="text1"/>
          <w:lang w:val="uk-UA"/>
        </w:rPr>
        <w:t xml:space="preserve">» </w:t>
      </w:r>
      <w:r w:rsidR="00551EB1" w:rsidRPr="00CE689D">
        <w:rPr>
          <w:rFonts w:ascii="Times New Roman" w:hAnsi="Times New Roman"/>
          <w:color w:val="000000" w:themeColor="text1"/>
          <w:lang w:val="uk-UA"/>
        </w:rPr>
        <w:t>листопада</w:t>
      </w:r>
      <w:r w:rsidR="008C3FF4" w:rsidRPr="00CE689D">
        <w:rPr>
          <w:rFonts w:ascii="Times New Roman" w:hAnsi="Times New Roman"/>
          <w:color w:val="000000" w:themeColor="text1"/>
          <w:lang w:val="uk-UA"/>
        </w:rPr>
        <w:t xml:space="preserve"> 2018</w:t>
      </w:r>
      <w:r w:rsidRPr="00CE689D">
        <w:rPr>
          <w:rFonts w:ascii="Times New Roman" w:hAnsi="Times New Roman"/>
          <w:color w:val="000000" w:themeColor="text1"/>
          <w:lang w:val="uk-UA"/>
        </w:rPr>
        <w:t xml:space="preserve"> року, за адресою: м. Київ, пров. </w:t>
      </w:r>
      <w:proofErr w:type="spellStart"/>
      <w:r w:rsidRPr="00CE689D">
        <w:rPr>
          <w:rFonts w:ascii="Times New Roman" w:hAnsi="Times New Roman"/>
          <w:color w:val="000000" w:themeColor="text1"/>
          <w:lang w:val="uk-UA"/>
        </w:rPr>
        <w:t>Бехтеревський</w:t>
      </w:r>
      <w:proofErr w:type="spellEnd"/>
      <w:r w:rsidRPr="00CE689D">
        <w:rPr>
          <w:rFonts w:ascii="Times New Roman" w:hAnsi="Times New Roman"/>
          <w:color w:val="000000" w:themeColor="text1"/>
          <w:lang w:val="uk-UA"/>
        </w:rPr>
        <w:t xml:space="preserve"> 4-В</w:t>
      </w:r>
      <w:r w:rsidR="002D21CB">
        <w:rPr>
          <w:rFonts w:ascii="Times New Roman" w:hAnsi="Times New Roman"/>
          <w:color w:val="000000" w:themeColor="text1"/>
          <w:lang w:val="uk-UA"/>
        </w:rPr>
        <w:t>,</w:t>
      </w:r>
      <w:r w:rsidR="00E6779C">
        <w:rPr>
          <w:rFonts w:ascii="Times New Roman" w:hAnsi="Times New Roman"/>
          <w:color w:val="000000" w:themeColor="text1"/>
          <w:lang w:val="uk-UA"/>
        </w:rPr>
        <w:t xml:space="preserve"> </w:t>
      </w:r>
      <w:r w:rsidR="00E6779C" w:rsidRPr="001812C6">
        <w:rPr>
          <w:rFonts w:ascii="Times New Roman" w:hAnsi="Times New Roman"/>
          <w:bCs/>
          <w:lang w:val="uk-UA"/>
        </w:rPr>
        <w:t>у присутності уповноваженої Комісії, що складається з представників Замовника та/або представників Виконавця (далі – Комісія), а також незалежного нотаріуса</w:t>
      </w:r>
      <w:r w:rsidR="002D21CB">
        <w:rPr>
          <w:rFonts w:ascii="Times New Roman" w:hAnsi="Times New Roman"/>
          <w:bCs/>
          <w:lang w:val="uk-UA"/>
        </w:rPr>
        <w:t xml:space="preserve">, </w:t>
      </w:r>
      <w:r w:rsidR="00E6779C" w:rsidRPr="001812C6">
        <w:rPr>
          <w:rFonts w:ascii="Times New Roman" w:hAnsi="Times New Roman"/>
          <w:bCs/>
          <w:lang w:val="uk-UA"/>
        </w:rPr>
        <w:t xml:space="preserve"> шляхом</w:t>
      </w:r>
      <w:r w:rsidR="00E6779C">
        <w:rPr>
          <w:rFonts w:ascii="Times New Roman" w:hAnsi="Times New Roman"/>
          <w:bCs/>
          <w:lang w:val="uk-UA"/>
        </w:rPr>
        <w:t xml:space="preserve"> </w:t>
      </w:r>
      <w:r w:rsidR="00E6779C">
        <w:rPr>
          <w:rFonts w:ascii="Times New Roman" w:hAnsi="Times New Roman"/>
          <w:bCs/>
          <w:color w:val="000000" w:themeColor="text1"/>
          <w:lang w:val="uk-UA"/>
        </w:rPr>
        <w:t>вибору кожної</w:t>
      </w:r>
      <w:r w:rsidR="00E6779C" w:rsidRPr="00CE689D">
        <w:rPr>
          <w:rFonts w:ascii="Times New Roman" w:hAnsi="Times New Roman"/>
          <w:bCs/>
          <w:color w:val="000000" w:themeColor="text1"/>
          <w:lang w:val="uk-UA"/>
        </w:rPr>
        <w:t xml:space="preserve"> 10 платіжн</w:t>
      </w:r>
      <w:r w:rsidR="00E6779C">
        <w:rPr>
          <w:rFonts w:ascii="Times New Roman" w:hAnsi="Times New Roman"/>
          <w:bCs/>
          <w:color w:val="000000" w:themeColor="text1"/>
          <w:lang w:val="uk-UA"/>
        </w:rPr>
        <w:t>ої</w:t>
      </w:r>
      <w:r w:rsidR="00E6779C" w:rsidRPr="00CE689D">
        <w:rPr>
          <w:rFonts w:ascii="Times New Roman" w:hAnsi="Times New Roman"/>
          <w:bCs/>
          <w:color w:val="000000" w:themeColor="text1"/>
          <w:lang w:val="uk-UA"/>
        </w:rPr>
        <w:t xml:space="preserve"> операці</w:t>
      </w:r>
      <w:r w:rsidR="00E6779C">
        <w:rPr>
          <w:rFonts w:ascii="Times New Roman" w:hAnsi="Times New Roman"/>
          <w:bCs/>
          <w:color w:val="000000" w:themeColor="text1"/>
          <w:lang w:val="uk-UA"/>
        </w:rPr>
        <w:t>ї</w:t>
      </w:r>
      <w:r w:rsidR="00E6779C" w:rsidRPr="00CE689D">
        <w:rPr>
          <w:rFonts w:ascii="Times New Roman" w:hAnsi="Times New Roman"/>
          <w:bCs/>
          <w:color w:val="000000" w:themeColor="text1"/>
          <w:lang w:val="uk-UA"/>
        </w:rPr>
        <w:t xml:space="preserve"> із загальної Бази платіжних операцій Акції</w:t>
      </w:r>
      <w:r w:rsidR="00E6779C">
        <w:rPr>
          <w:rFonts w:ascii="Times New Roman" w:hAnsi="Times New Roman"/>
          <w:bCs/>
          <w:color w:val="000000" w:themeColor="text1"/>
          <w:lang w:val="uk-UA"/>
        </w:rPr>
        <w:t>.</w:t>
      </w:r>
      <w:r w:rsidR="00E6779C">
        <w:rPr>
          <w:rFonts w:ascii="Times New Roman" w:hAnsi="Times New Roman"/>
          <w:bCs/>
          <w:lang w:val="uk-UA"/>
        </w:rPr>
        <w:t xml:space="preserve"> </w:t>
      </w:r>
      <w:r w:rsidR="00E6779C" w:rsidRPr="001812C6">
        <w:rPr>
          <w:rFonts w:ascii="Times New Roman" w:hAnsi="Times New Roman"/>
          <w:bCs/>
          <w:lang w:val="uk-UA"/>
        </w:rPr>
        <w:t>Про результати визначення Переможців Етапів Акції, які отримають Подарунк</w:t>
      </w:r>
      <w:r w:rsidR="00E6779C">
        <w:rPr>
          <w:rFonts w:ascii="Times New Roman" w:hAnsi="Times New Roman"/>
          <w:bCs/>
          <w:lang w:val="uk-UA"/>
        </w:rPr>
        <w:t>и</w:t>
      </w:r>
      <w:r w:rsidR="00E6779C" w:rsidRPr="001812C6">
        <w:rPr>
          <w:rFonts w:ascii="Times New Roman" w:hAnsi="Times New Roman"/>
          <w:bCs/>
          <w:lang w:val="uk-UA"/>
        </w:rPr>
        <w:t>, Комісія складає протокол, що має містити підписи усіх членів Комісії (далі – Протокол).</w:t>
      </w:r>
    </w:p>
    <w:p w:rsidR="00D334A5" w:rsidRPr="00CE689D" w:rsidRDefault="00D334A5"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5.</w:t>
      </w:r>
      <w:r w:rsidR="00345E2C" w:rsidRPr="00CE689D">
        <w:rPr>
          <w:rFonts w:ascii="Times New Roman" w:hAnsi="Times New Roman"/>
          <w:b/>
          <w:color w:val="000000" w:themeColor="text1"/>
          <w:sz w:val="22"/>
          <w:szCs w:val="22"/>
          <w:lang w:val="uk-UA"/>
        </w:rPr>
        <w:t>2</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Під час визначення Переможців Етапів Акції, які отримують Подарунк</w:t>
      </w:r>
      <w:r w:rsidR="00BF40AD" w:rsidRPr="00CE689D">
        <w:rPr>
          <w:rFonts w:ascii="Times New Roman" w:hAnsi="Times New Roman"/>
          <w:color w:val="000000" w:themeColor="text1"/>
          <w:sz w:val="22"/>
          <w:szCs w:val="22"/>
          <w:lang w:val="uk-UA"/>
        </w:rPr>
        <w:t>и</w:t>
      </w:r>
      <w:r w:rsidRPr="00CE689D">
        <w:rPr>
          <w:rFonts w:ascii="Times New Roman" w:hAnsi="Times New Roman"/>
          <w:color w:val="000000" w:themeColor="text1"/>
          <w:sz w:val="22"/>
          <w:szCs w:val="22"/>
          <w:lang w:val="uk-UA"/>
        </w:rPr>
        <w:t xml:space="preserve">, на умовах цих Правил, формується резервний список </w:t>
      </w:r>
      <w:r w:rsidR="00B35FA0" w:rsidRPr="00CE689D">
        <w:rPr>
          <w:rFonts w:ascii="Times New Roman" w:hAnsi="Times New Roman"/>
          <w:color w:val="000000" w:themeColor="text1"/>
          <w:sz w:val="22"/>
          <w:szCs w:val="22"/>
          <w:lang w:val="uk-UA"/>
        </w:rPr>
        <w:t>з</w:t>
      </w:r>
      <w:r w:rsidR="00960682">
        <w:rPr>
          <w:rFonts w:ascii="Times New Roman" w:hAnsi="Times New Roman"/>
          <w:color w:val="000000" w:themeColor="text1"/>
          <w:sz w:val="22"/>
          <w:szCs w:val="22"/>
          <w:lang w:val="uk-UA"/>
        </w:rPr>
        <w:t>і</w:t>
      </w:r>
      <w:r w:rsidR="00B35FA0" w:rsidRPr="00CE689D">
        <w:rPr>
          <w:rFonts w:ascii="Times New Roman" w:hAnsi="Times New Roman"/>
          <w:color w:val="000000" w:themeColor="text1"/>
          <w:sz w:val="22"/>
          <w:szCs w:val="22"/>
          <w:lang w:val="uk-UA"/>
        </w:rPr>
        <w:t xml:space="preserve"> </w:t>
      </w:r>
      <w:r w:rsidR="00BF40AD" w:rsidRPr="00CE689D">
        <w:rPr>
          <w:rFonts w:ascii="Times New Roman" w:hAnsi="Times New Roman"/>
          <w:color w:val="000000" w:themeColor="text1"/>
          <w:sz w:val="22"/>
          <w:szCs w:val="22"/>
          <w:lang w:val="uk-UA"/>
        </w:rPr>
        <w:t>100</w:t>
      </w:r>
      <w:r w:rsidR="00B35FA0" w:rsidRPr="00CE689D">
        <w:rPr>
          <w:rFonts w:ascii="Times New Roman" w:hAnsi="Times New Roman"/>
          <w:color w:val="000000" w:themeColor="text1"/>
          <w:sz w:val="22"/>
          <w:szCs w:val="22"/>
          <w:lang w:val="uk-UA"/>
        </w:rPr>
        <w:t xml:space="preserve"> (</w:t>
      </w:r>
      <w:r w:rsidR="00BF40AD" w:rsidRPr="00CE689D">
        <w:rPr>
          <w:rFonts w:ascii="Times New Roman" w:hAnsi="Times New Roman"/>
          <w:color w:val="000000" w:themeColor="text1"/>
          <w:sz w:val="22"/>
          <w:szCs w:val="22"/>
          <w:lang w:val="uk-UA"/>
        </w:rPr>
        <w:t>сто)</w:t>
      </w:r>
      <w:r w:rsidRPr="00CE689D">
        <w:rPr>
          <w:rFonts w:ascii="Times New Roman" w:hAnsi="Times New Roman"/>
          <w:color w:val="000000" w:themeColor="text1"/>
          <w:sz w:val="22"/>
          <w:szCs w:val="22"/>
          <w:lang w:val="uk-UA"/>
        </w:rPr>
        <w:t xml:space="preserve"> Учасників Акції, що прийняли участь у відповідному Етапі Акції та виконали умови зазначені в цих Правилах, які матимуть право отримати Подарун</w:t>
      </w:r>
      <w:r w:rsidR="00BF40AD" w:rsidRPr="00CE689D">
        <w:rPr>
          <w:rFonts w:ascii="Times New Roman" w:hAnsi="Times New Roman"/>
          <w:color w:val="000000" w:themeColor="text1"/>
          <w:sz w:val="22"/>
          <w:szCs w:val="22"/>
          <w:lang w:val="uk-UA"/>
        </w:rPr>
        <w:t>ок</w:t>
      </w:r>
      <w:r w:rsidRPr="00CE689D">
        <w:rPr>
          <w:rFonts w:ascii="Times New Roman" w:hAnsi="Times New Roman"/>
          <w:color w:val="000000" w:themeColor="text1"/>
          <w:sz w:val="22"/>
          <w:szCs w:val="22"/>
          <w:lang w:val="uk-UA"/>
        </w:rPr>
        <w:t xml:space="preserve"> у разі неможливості вручення та/або відмови від нього Учасника Акції, який був визначений, як Переможець Етапу Акції, що отримає Подарун</w:t>
      </w:r>
      <w:r w:rsidR="00BF40AD" w:rsidRPr="00CE689D">
        <w:rPr>
          <w:rFonts w:ascii="Times New Roman" w:hAnsi="Times New Roman"/>
          <w:color w:val="000000" w:themeColor="text1"/>
          <w:sz w:val="22"/>
          <w:szCs w:val="22"/>
          <w:lang w:val="uk-UA"/>
        </w:rPr>
        <w:t>ок</w:t>
      </w:r>
      <w:r w:rsidRPr="00CE689D">
        <w:rPr>
          <w:rFonts w:ascii="Times New Roman" w:hAnsi="Times New Roman"/>
          <w:color w:val="000000" w:themeColor="text1"/>
          <w:sz w:val="22"/>
          <w:szCs w:val="22"/>
          <w:lang w:val="uk-UA"/>
        </w:rPr>
        <w:t>, відповідно до умов даних Правил порядку.</w:t>
      </w:r>
    </w:p>
    <w:p w:rsidR="00AF21C1" w:rsidRDefault="00D334A5"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5.</w:t>
      </w:r>
      <w:r w:rsidR="00345E2C" w:rsidRPr="00CE689D">
        <w:rPr>
          <w:rFonts w:ascii="Times New Roman" w:hAnsi="Times New Roman"/>
          <w:b/>
          <w:color w:val="000000" w:themeColor="text1"/>
          <w:sz w:val="22"/>
          <w:szCs w:val="22"/>
          <w:lang w:val="uk-UA"/>
        </w:rPr>
        <w:t>3</w:t>
      </w:r>
      <w:r w:rsidRPr="00CE689D">
        <w:rPr>
          <w:rFonts w:ascii="Times New Roman" w:hAnsi="Times New Roman"/>
          <w:b/>
          <w:color w:val="000000" w:themeColor="text1"/>
          <w:sz w:val="22"/>
          <w:szCs w:val="22"/>
          <w:lang w:val="uk-UA"/>
        </w:rPr>
        <w:t>.</w:t>
      </w:r>
      <w:r w:rsidR="00F56985" w:rsidRPr="00CE689D">
        <w:rPr>
          <w:rFonts w:ascii="Times New Roman" w:hAnsi="Times New Roman"/>
          <w:color w:val="000000" w:themeColor="text1"/>
          <w:sz w:val="22"/>
          <w:szCs w:val="22"/>
          <w:lang w:val="uk-UA"/>
        </w:rPr>
        <w:t xml:space="preserve"> Протягом </w:t>
      </w:r>
      <w:r w:rsidR="000628B3" w:rsidRPr="00CE689D">
        <w:rPr>
          <w:rFonts w:ascii="Times New Roman" w:hAnsi="Times New Roman"/>
          <w:color w:val="000000" w:themeColor="text1"/>
          <w:sz w:val="22"/>
          <w:szCs w:val="22"/>
          <w:lang w:val="uk-UA"/>
        </w:rPr>
        <w:t>10</w:t>
      </w:r>
      <w:r w:rsidRPr="00CE689D">
        <w:rPr>
          <w:rFonts w:ascii="Times New Roman" w:hAnsi="Times New Roman"/>
          <w:color w:val="000000" w:themeColor="text1"/>
          <w:sz w:val="22"/>
          <w:szCs w:val="22"/>
          <w:lang w:val="uk-UA"/>
        </w:rPr>
        <w:t xml:space="preserve"> (</w:t>
      </w:r>
      <w:r w:rsidR="00462C13">
        <w:rPr>
          <w:rFonts w:ascii="Times New Roman" w:hAnsi="Times New Roman"/>
          <w:color w:val="000000" w:themeColor="text1"/>
          <w:sz w:val="22"/>
          <w:szCs w:val="22"/>
          <w:lang w:val="uk-UA"/>
        </w:rPr>
        <w:t>десяти</w:t>
      </w:r>
      <w:r w:rsidRPr="00CE689D">
        <w:rPr>
          <w:rFonts w:ascii="Times New Roman" w:hAnsi="Times New Roman"/>
          <w:color w:val="000000" w:themeColor="text1"/>
          <w:sz w:val="22"/>
          <w:szCs w:val="22"/>
          <w:lang w:val="uk-UA"/>
        </w:rPr>
        <w:t xml:space="preserve">) робочих </w:t>
      </w:r>
      <w:r w:rsidR="00BE60FD" w:rsidRPr="00CE689D">
        <w:rPr>
          <w:rFonts w:ascii="Times New Roman" w:hAnsi="Times New Roman"/>
          <w:color w:val="000000" w:themeColor="text1"/>
          <w:sz w:val="22"/>
          <w:szCs w:val="22"/>
          <w:lang w:val="uk-UA"/>
        </w:rPr>
        <w:t>днів з дати визначення Переможців Етапів</w:t>
      </w:r>
      <w:r w:rsidRPr="00CE689D">
        <w:rPr>
          <w:rFonts w:ascii="Times New Roman" w:hAnsi="Times New Roman"/>
          <w:color w:val="000000" w:themeColor="text1"/>
          <w:sz w:val="22"/>
          <w:szCs w:val="22"/>
          <w:lang w:val="uk-UA"/>
        </w:rPr>
        <w:t xml:space="preserve"> Акції, Виконавець/</w:t>
      </w:r>
      <w:r w:rsidR="00462C13">
        <w:rPr>
          <w:rFonts w:ascii="Times New Roman" w:hAnsi="Times New Roman"/>
          <w:color w:val="000000" w:themeColor="text1"/>
          <w:sz w:val="22"/>
          <w:szCs w:val="22"/>
          <w:lang w:val="uk-UA"/>
        </w:rPr>
        <w:t>Партнер/</w:t>
      </w:r>
      <w:r w:rsidR="00BE60FD" w:rsidRPr="00CE689D">
        <w:rPr>
          <w:rFonts w:ascii="Times New Roman" w:hAnsi="Times New Roman"/>
          <w:color w:val="000000" w:themeColor="text1"/>
          <w:sz w:val="22"/>
          <w:szCs w:val="22"/>
          <w:lang w:val="uk-UA"/>
        </w:rPr>
        <w:t>Замовник</w:t>
      </w:r>
      <w:r w:rsidR="00A46C73" w:rsidRPr="00CE689D">
        <w:rPr>
          <w:rFonts w:ascii="Times New Roman" w:hAnsi="Times New Roman"/>
          <w:color w:val="000000" w:themeColor="text1"/>
          <w:sz w:val="22"/>
          <w:szCs w:val="22"/>
          <w:lang w:val="uk-UA"/>
        </w:rPr>
        <w:t xml:space="preserve"> Акції зв’язується з Переможцями Етапу </w:t>
      </w:r>
      <w:r w:rsidR="00BE60FD" w:rsidRPr="00CE689D">
        <w:rPr>
          <w:rFonts w:ascii="Times New Roman" w:hAnsi="Times New Roman"/>
          <w:color w:val="000000" w:themeColor="text1"/>
          <w:sz w:val="22"/>
          <w:szCs w:val="22"/>
          <w:lang w:val="uk-UA"/>
        </w:rPr>
        <w:t>Акції за номерами контактних телефонів</w:t>
      </w:r>
      <w:r w:rsidR="00AF21C1">
        <w:rPr>
          <w:rFonts w:ascii="Times New Roman" w:hAnsi="Times New Roman"/>
          <w:color w:val="000000" w:themeColor="text1"/>
          <w:sz w:val="22"/>
          <w:szCs w:val="22"/>
          <w:lang w:val="uk-UA"/>
        </w:rPr>
        <w:t xml:space="preserve"> з використанням мобільного додатку </w:t>
      </w:r>
      <w:r w:rsidR="00AF21C1">
        <w:rPr>
          <w:rFonts w:ascii="Times New Roman" w:hAnsi="Times New Roman"/>
          <w:color w:val="000000" w:themeColor="text1"/>
          <w:sz w:val="22"/>
          <w:szCs w:val="22"/>
          <w:lang w:val="en-US"/>
        </w:rPr>
        <w:t>Viber</w:t>
      </w:r>
      <w:r w:rsidR="00BE60FD" w:rsidRPr="00CE689D">
        <w:rPr>
          <w:rFonts w:ascii="Times New Roman" w:hAnsi="Times New Roman"/>
          <w:color w:val="000000" w:themeColor="text1"/>
          <w:sz w:val="22"/>
          <w:szCs w:val="22"/>
          <w:lang w:val="uk-UA"/>
        </w:rPr>
        <w:t>, вказаних</w:t>
      </w:r>
      <w:r w:rsidRPr="00CE689D">
        <w:rPr>
          <w:rFonts w:ascii="Times New Roman" w:hAnsi="Times New Roman"/>
          <w:color w:val="000000" w:themeColor="text1"/>
          <w:sz w:val="22"/>
          <w:szCs w:val="22"/>
          <w:lang w:val="uk-UA"/>
        </w:rPr>
        <w:t xml:space="preserve"> в реєстраційній анкеті під час реєстрації Учасника в </w:t>
      </w:r>
      <w:r w:rsidR="00F56985" w:rsidRPr="00CE689D">
        <w:rPr>
          <w:rFonts w:ascii="Times New Roman" w:hAnsi="Times New Roman"/>
          <w:color w:val="000000" w:themeColor="text1"/>
          <w:sz w:val="22"/>
          <w:szCs w:val="22"/>
          <w:lang w:val="uk-UA"/>
        </w:rPr>
        <w:t>П</w:t>
      </w:r>
      <w:r w:rsidRPr="00CE689D">
        <w:rPr>
          <w:rFonts w:ascii="Times New Roman" w:hAnsi="Times New Roman"/>
          <w:color w:val="000000" w:themeColor="text1"/>
          <w:sz w:val="22"/>
          <w:szCs w:val="22"/>
          <w:lang w:val="uk-UA"/>
        </w:rPr>
        <w:t>рограмі</w:t>
      </w:r>
      <w:r w:rsidR="00757E76" w:rsidRPr="00CE689D">
        <w:rPr>
          <w:rFonts w:ascii="Times New Roman" w:hAnsi="Times New Roman"/>
          <w:color w:val="000000" w:themeColor="text1"/>
          <w:sz w:val="22"/>
          <w:szCs w:val="22"/>
          <w:lang w:val="uk-UA"/>
        </w:rPr>
        <w:t>, для уточнення контактних даних для оформлення відправлення Подарунк</w:t>
      </w:r>
      <w:r w:rsidR="00F56985" w:rsidRPr="00CE689D">
        <w:rPr>
          <w:rFonts w:ascii="Times New Roman" w:hAnsi="Times New Roman"/>
          <w:color w:val="000000" w:themeColor="text1"/>
          <w:sz w:val="22"/>
          <w:szCs w:val="22"/>
          <w:lang w:val="uk-UA"/>
        </w:rPr>
        <w:t>у</w:t>
      </w:r>
      <w:r w:rsidR="00757E76" w:rsidRPr="00CE689D">
        <w:rPr>
          <w:rFonts w:ascii="Times New Roman" w:hAnsi="Times New Roman"/>
          <w:color w:val="000000" w:themeColor="text1"/>
          <w:sz w:val="22"/>
          <w:szCs w:val="22"/>
          <w:lang w:val="uk-UA"/>
        </w:rPr>
        <w:t>. Подарун</w:t>
      </w:r>
      <w:r w:rsidR="00F56985" w:rsidRPr="00CE689D">
        <w:rPr>
          <w:rFonts w:ascii="Times New Roman" w:hAnsi="Times New Roman"/>
          <w:color w:val="000000" w:themeColor="text1"/>
          <w:sz w:val="22"/>
          <w:szCs w:val="22"/>
          <w:lang w:val="uk-UA"/>
        </w:rPr>
        <w:t>о</w:t>
      </w:r>
      <w:r w:rsidR="00757E76" w:rsidRPr="00CE689D">
        <w:rPr>
          <w:rFonts w:ascii="Times New Roman" w:hAnsi="Times New Roman"/>
          <w:color w:val="000000" w:themeColor="text1"/>
          <w:sz w:val="22"/>
          <w:szCs w:val="22"/>
          <w:lang w:val="uk-UA"/>
        </w:rPr>
        <w:t>к Переможець Етапу Акції отримує шляхом відправлення Виконавцем на відділення Нової Пошти</w:t>
      </w:r>
      <w:r w:rsidR="00F56985" w:rsidRPr="00CE689D">
        <w:rPr>
          <w:rFonts w:ascii="Times New Roman" w:hAnsi="Times New Roman"/>
          <w:color w:val="000000" w:themeColor="text1"/>
          <w:sz w:val="22"/>
          <w:szCs w:val="22"/>
          <w:lang w:val="uk-UA"/>
        </w:rPr>
        <w:t xml:space="preserve"> після заповнення відповідної форми в профілі Учасника акції в Програмі</w:t>
      </w:r>
      <w:r w:rsidR="00AF21C1">
        <w:rPr>
          <w:rFonts w:ascii="Times New Roman" w:hAnsi="Times New Roman"/>
          <w:color w:val="000000" w:themeColor="text1"/>
          <w:sz w:val="22"/>
          <w:szCs w:val="22"/>
          <w:lang w:val="uk-UA"/>
        </w:rPr>
        <w:t xml:space="preserve"> у наступні строки:</w:t>
      </w:r>
    </w:p>
    <w:p w:rsidR="00AF21C1" w:rsidRDefault="00AF21C1"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w:t>
      </w:r>
      <w:r w:rsidR="00290C8D">
        <w:rPr>
          <w:rFonts w:ascii="Times New Roman" w:hAnsi="Times New Roman"/>
          <w:color w:val="000000" w:themeColor="text1"/>
          <w:sz w:val="22"/>
          <w:szCs w:val="22"/>
          <w:lang w:val="uk-UA"/>
        </w:rPr>
        <w:t xml:space="preserve"> Переможці Першого та</w:t>
      </w:r>
      <w:r>
        <w:rPr>
          <w:rFonts w:ascii="Times New Roman" w:hAnsi="Times New Roman"/>
          <w:color w:val="000000" w:themeColor="text1"/>
          <w:sz w:val="22"/>
          <w:szCs w:val="22"/>
          <w:lang w:val="uk-UA"/>
        </w:rPr>
        <w:t xml:space="preserve"> Другого Етапів Акції отримають Подарунки починаючи з «31» жовтня 2018 року;</w:t>
      </w:r>
    </w:p>
    <w:p w:rsidR="00290C8D" w:rsidRDefault="00AF21C1"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 xml:space="preserve">- </w:t>
      </w:r>
      <w:r w:rsidR="00290C8D">
        <w:rPr>
          <w:rFonts w:ascii="Times New Roman" w:hAnsi="Times New Roman"/>
          <w:color w:val="000000" w:themeColor="text1"/>
          <w:sz w:val="22"/>
          <w:szCs w:val="22"/>
          <w:lang w:val="uk-UA"/>
        </w:rPr>
        <w:t>Переможці Третього Етапу Акції отримають Подарунки починаючи з «06» листопада 2018 року;</w:t>
      </w:r>
    </w:p>
    <w:p w:rsidR="00AF21C1" w:rsidRDefault="00290C8D"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 xml:space="preserve">- </w:t>
      </w:r>
      <w:r w:rsidR="00AF21C1" w:rsidRPr="00AF21C1">
        <w:rPr>
          <w:rFonts w:ascii="Times New Roman" w:hAnsi="Times New Roman"/>
          <w:color w:val="000000" w:themeColor="text1"/>
          <w:sz w:val="22"/>
          <w:szCs w:val="22"/>
          <w:lang w:val="uk-UA"/>
        </w:rPr>
        <w:t xml:space="preserve">Переможці </w:t>
      </w:r>
      <w:r w:rsidR="00AF21C1">
        <w:rPr>
          <w:rFonts w:ascii="Times New Roman" w:hAnsi="Times New Roman"/>
          <w:color w:val="000000" w:themeColor="text1"/>
          <w:sz w:val="22"/>
          <w:szCs w:val="22"/>
          <w:lang w:val="uk-UA"/>
        </w:rPr>
        <w:t>Четвертого</w:t>
      </w:r>
      <w:r w:rsidR="00AF21C1" w:rsidRPr="00AF21C1">
        <w:rPr>
          <w:rFonts w:ascii="Times New Roman" w:hAnsi="Times New Roman"/>
          <w:color w:val="000000" w:themeColor="text1"/>
          <w:sz w:val="22"/>
          <w:szCs w:val="22"/>
          <w:lang w:val="uk-UA"/>
        </w:rPr>
        <w:t xml:space="preserve"> Етап</w:t>
      </w:r>
      <w:r w:rsidR="00AF21C1">
        <w:rPr>
          <w:rFonts w:ascii="Times New Roman" w:hAnsi="Times New Roman"/>
          <w:color w:val="000000" w:themeColor="text1"/>
          <w:sz w:val="22"/>
          <w:szCs w:val="22"/>
          <w:lang w:val="uk-UA"/>
        </w:rPr>
        <w:t>у</w:t>
      </w:r>
      <w:r w:rsidR="00AF21C1" w:rsidRPr="00AF21C1">
        <w:rPr>
          <w:rFonts w:ascii="Times New Roman" w:hAnsi="Times New Roman"/>
          <w:color w:val="000000" w:themeColor="text1"/>
          <w:sz w:val="22"/>
          <w:szCs w:val="22"/>
          <w:lang w:val="uk-UA"/>
        </w:rPr>
        <w:t xml:space="preserve"> Акції отримають Подарунки починаючи з «</w:t>
      </w:r>
      <w:r>
        <w:rPr>
          <w:rFonts w:ascii="Times New Roman" w:hAnsi="Times New Roman"/>
          <w:color w:val="000000" w:themeColor="text1"/>
          <w:sz w:val="22"/>
          <w:szCs w:val="22"/>
          <w:lang w:val="uk-UA"/>
        </w:rPr>
        <w:t>16</w:t>
      </w:r>
      <w:r w:rsidR="00AF21C1" w:rsidRPr="00AF21C1">
        <w:rPr>
          <w:rFonts w:ascii="Times New Roman" w:hAnsi="Times New Roman"/>
          <w:color w:val="000000" w:themeColor="text1"/>
          <w:sz w:val="22"/>
          <w:szCs w:val="22"/>
          <w:lang w:val="uk-UA"/>
        </w:rPr>
        <w:t xml:space="preserve">» </w:t>
      </w:r>
      <w:r w:rsidR="00AF21C1">
        <w:rPr>
          <w:rFonts w:ascii="Times New Roman" w:hAnsi="Times New Roman"/>
          <w:color w:val="000000" w:themeColor="text1"/>
          <w:sz w:val="22"/>
          <w:szCs w:val="22"/>
          <w:lang w:val="uk-UA"/>
        </w:rPr>
        <w:t>листопада</w:t>
      </w:r>
      <w:r w:rsidR="00AF21C1" w:rsidRPr="00AF21C1">
        <w:rPr>
          <w:rFonts w:ascii="Times New Roman" w:hAnsi="Times New Roman"/>
          <w:color w:val="000000" w:themeColor="text1"/>
          <w:sz w:val="22"/>
          <w:szCs w:val="22"/>
          <w:lang w:val="uk-UA"/>
        </w:rPr>
        <w:t xml:space="preserve"> 2018 року;</w:t>
      </w:r>
    </w:p>
    <w:p w:rsidR="00F56985" w:rsidRPr="009B66B0" w:rsidRDefault="00AF21C1"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color w:val="000000" w:themeColor="text1"/>
          <w:sz w:val="22"/>
          <w:szCs w:val="22"/>
          <w:lang w:val="uk-UA"/>
        </w:rPr>
        <w:t xml:space="preserve">- </w:t>
      </w:r>
      <w:r w:rsidRPr="00AF21C1">
        <w:rPr>
          <w:rFonts w:ascii="Times New Roman" w:hAnsi="Times New Roman"/>
          <w:color w:val="000000" w:themeColor="text1"/>
          <w:sz w:val="22"/>
          <w:szCs w:val="22"/>
          <w:lang w:val="uk-UA"/>
        </w:rPr>
        <w:t xml:space="preserve">Переможці </w:t>
      </w:r>
      <w:r>
        <w:rPr>
          <w:rFonts w:ascii="Times New Roman" w:hAnsi="Times New Roman"/>
          <w:color w:val="000000" w:themeColor="text1"/>
          <w:sz w:val="22"/>
          <w:szCs w:val="22"/>
          <w:lang w:val="uk-UA"/>
        </w:rPr>
        <w:t>П’ятого</w:t>
      </w:r>
      <w:r w:rsidRPr="00AF21C1">
        <w:rPr>
          <w:rFonts w:ascii="Times New Roman" w:hAnsi="Times New Roman"/>
          <w:color w:val="000000" w:themeColor="text1"/>
          <w:sz w:val="22"/>
          <w:szCs w:val="22"/>
          <w:lang w:val="uk-UA"/>
        </w:rPr>
        <w:t xml:space="preserve"> Етап</w:t>
      </w:r>
      <w:r>
        <w:rPr>
          <w:rFonts w:ascii="Times New Roman" w:hAnsi="Times New Roman"/>
          <w:color w:val="000000" w:themeColor="text1"/>
          <w:sz w:val="22"/>
          <w:szCs w:val="22"/>
          <w:lang w:val="uk-UA"/>
        </w:rPr>
        <w:t>у</w:t>
      </w:r>
      <w:r w:rsidRPr="00AF21C1">
        <w:rPr>
          <w:rFonts w:ascii="Times New Roman" w:hAnsi="Times New Roman"/>
          <w:color w:val="000000" w:themeColor="text1"/>
          <w:sz w:val="22"/>
          <w:szCs w:val="22"/>
          <w:lang w:val="uk-UA"/>
        </w:rPr>
        <w:t xml:space="preserve"> Акції отримають Подарунки починаючи з «</w:t>
      </w:r>
      <w:r w:rsidR="00290C8D">
        <w:rPr>
          <w:rFonts w:ascii="Times New Roman" w:hAnsi="Times New Roman"/>
          <w:color w:val="000000" w:themeColor="text1"/>
          <w:sz w:val="22"/>
          <w:szCs w:val="22"/>
          <w:lang w:val="uk-UA"/>
        </w:rPr>
        <w:t>25</w:t>
      </w:r>
      <w:r w:rsidRPr="00AF21C1">
        <w:rPr>
          <w:rFonts w:ascii="Times New Roman" w:hAnsi="Times New Roman"/>
          <w:color w:val="000000" w:themeColor="text1"/>
          <w:sz w:val="22"/>
          <w:szCs w:val="22"/>
          <w:lang w:val="uk-UA"/>
        </w:rPr>
        <w:t xml:space="preserve">» </w:t>
      </w:r>
      <w:r>
        <w:rPr>
          <w:rFonts w:ascii="Times New Roman" w:hAnsi="Times New Roman"/>
          <w:color w:val="000000" w:themeColor="text1"/>
          <w:sz w:val="22"/>
          <w:szCs w:val="22"/>
          <w:lang w:val="uk-UA"/>
        </w:rPr>
        <w:t>листопада</w:t>
      </w:r>
      <w:r w:rsidRPr="00AF21C1">
        <w:rPr>
          <w:rFonts w:ascii="Times New Roman" w:hAnsi="Times New Roman"/>
          <w:color w:val="000000" w:themeColor="text1"/>
          <w:sz w:val="22"/>
          <w:szCs w:val="22"/>
          <w:lang w:val="uk-UA"/>
        </w:rPr>
        <w:t xml:space="preserve"> 2018 року</w:t>
      </w:r>
      <w:r w:rsidR="00F56985" w:rsidRPr="00CE689D">
        <w:rPr>
          <w:rFonts w:ascii="Times New Roman" w:hAnsi="Times New Roman"/>
          <w:color w:val="000000" w:themeColor="text1"/>
          <w:sz w:val="22"/>
          <w:szCs w:val="22"/>
          <w:lang w:val="uk-UA"/>
        </w:rPr>
        <w:t>.</w:t>
      </w:r>
    </w:p>
    <w:p w:rsidR="00D334A5" w:rsidRPr="00CE689D" w:rsidRDefault="00D334A5"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5.</w:t>
      </w:r>
      <w:r w:rsidR="00F56985" w:rsidRPr="00CE689D">
        <w:rPr>
          <w:rFonts w:ascii="Times New Roman" w:hAnsi="Times New Roman"/>
          <w:b/>
          <w:color w:val="000000" w:themeColor="text1"/>
          <w:sz w:val="22"/>
          <w:szCs w:val="22"/>
          <w:lang w:val="uk-UA"/>
        </w:rPr>
        <w:t>4</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Якщо, використовуючи дані Учасника з реєстраційної анкети, Замовник/Виконавець протягом </w:t>
      </w:r>
      <w:r w:rsidR="00F56985" w:rsidRPr="00CE689D">
        <w:rPr>
          <w:rFonts w:ascii="Times New Roman" w:hAnsi="Times New Roman"/>
          <w:color w:val="000000" w:themeColor="text1"/>
          <w:sz w:val="22"/>
          <w:szCs w:val="22"/>
          <w:lang w:val="uk-UA"/>
        </w:rPr>
        <w:t>2</w:t>
      </w:r>
      <w:r w:rsidRPr="00CE689D">
        <w:rPr>
          <w:rFonts w:ascii="Times New Roman" w:hAnsi="Times New Roman"/>
          <w:color w:val="000000" w:themeColor="text1"/>
          <w:sz w:val="22"/>
          <w:szCs w:val="22"/>
          <w:lang w:val="uk-UA"/>
        </w:rPr>
        <w:t xml:space="preserve"> робочих днів </w:t>
      </w:r>
      <w:r w:rsidR="00B35FA0" w:rsidRPr="00CE689D">
        <w:rPr>
          <w:rFonts w:ascii="Times New Roman" w:hAnsi="Times New Roman"/>
          <w:color w:val="000000" w:themeColor="text1"/>
          <w:sz w:val="22"/>
          <w:szCs w:val="22"/>
          <w:lang w:val="uk-UA"/>
        </w:rPr>
        <w:t xml:space="preserve">з дня визначення Переможців Етапів Акції </w:t>
      </w:r>
      <w:r w:rsidRPr="00CE689D">
        <w:rPr>
          <w:rFonts w:ascii="Times New Roman" w:hAnsi="Times New Roman"/>
          <w:color w:val="000000" w:themeColor="text1"/>
          <w:sz w:val="22"/>
          <w:szCs w:val="22"/>
          <w:lang w:val="uk-UA"/>
        </w:rPr>
        <w:t xml:space="preserve">не змогли </w:t>
      </w:r>
      <w:r w:rsidR="00B35FA0" w:rsidRPr="00CE689D">
        <w:rPr>
          <w:rFonts w:ascii="Times New Roman" w:hAnsi="Times New Roman"/>
          <w:color w:val="000000" w:themeColor="text1"/>
          <w:sz w:val="22"/>
          <w:szCs w:val="22"/>
          <w:lang w:val="uk-UA"/>
        </w:rPr>
        <w:t xml:space="preserve">з </w:t>
      </w:r>
      <w:r w:rsidRPr="00CE689D">
        <w:rPr>
          <w:rFonts w:ascii="Times New Roman" w:hAnsi="Times New Roman"/>
          <w:color w:val="000000" w:themeColor="text1"/>
          <w:sz w:val="22"/>
          <w:szCs w:val="22"/>
          <w:lang w:val="uk-UA"/>
        </w:rPr>
        <w:t xml:space="preserve">зв’язатися з </w:t>
      </w:r>
      <w:r w:rsidR="00B35FA0" w:rsidRPr="00CE689D">
        <w:rPr>
          <w:rFonts w:ascii="Times New Roman" w:hAnsi="Times New Roman"/>
          <w:color w:val="000000" w:themeColor="text1"/>
          <w:sz w:val="22"/>
          <w:szCs w:val="22"/>
          <w:lang w:val="uk-UA"/>
        </w:rPr>
        <w:t xml:space="preserve">Учасником </w:t>
      </w:r>
      <w:r w:rsidR="00F56985" w:rsidRPr="00CE689D">
        <w:rPr>
          <w:rFonts w:ascii="Times New Roman" w:hAnsi="Times New Roman"/>
          <w:color w:val="000000" w:themeColor="text1"/>
          <w:sz w:val="22"/>
          <w:szCs w:val="22"/>
          <w:lang w:val="uk-UA"/>
        </w:rPr>
        <w:t>з</w:t>
      </w:r>
      <w:r w:rsidR="00A00A84" w:rsidRPr="00CE689D">
        <w:rPr>
          <w:rFonts w:ascii="Times New Roman" w:hAnsi="Times New Roman"/>
          <w:color w:val="000000" w:themeColor="text1"/>
          <w:sz w:val="22"/>
          <w:szCs w:val="22"/>
          <w:lang w:val="uk-UA"/>
        </w:rPr>
        <w:t xml:space="preserve"> Протоколу</w:t>
      </w:r>
      <w:r w:rsidRPr="00CE689D">
        <w:rPr>
          <w:rFonts w:ascii="Times New Roman" w:hAnsi="Times New Roman"/>
          <w:color w:val="000000" w:themeColor="text1"/>
          <w:sz w:val="22"/>
          <w:szCs w:val="22"/>
          <w:lang w:val="uk-UA"/>
        </w:rPr>
        <w:t>, Виконавець/</w:t>
      </w:r>
      <w:r w:rsidR="000B0CD5" w:rsidRPr="00CE689D">
        <w:rPr>
          <w:rFonts w:ascii="Times New Roman" w:hAnsi="Times New Roman"/>
          <w:color w:val="000000" w:themeColor="text1"/>
          <w:sz w:val="22"/>
          <w:szCs w:val="22"/>
          <w:lang w:val="uk-UA"/>
        </w:rPr>
        <w:t>Замовник</w:t>
      </w:r>
      <w:r w:rsidRPr="00CE689D">
        <w:rPr>
          <w:rFonts w:ascii="Times New Roman" w:hAnsi="Times New Roman"/>
          <w:color w:val="000000" w:themeColor="text1"/>
          <w:sz w:val="22"/>
          <w:szCs w:val="22"/>
          <w:lang w:val="uk-UA"/>
        </w:rPr>
        <w:t xml:space="preserve"> зв’язуються з </w:t>
      </w:r>
      <w:r w:rsidRPr="00CE689D">
        <w:rPr>
          <w:rFonts w:ascii="Times New Roman" w:hAnsi="Times New Roman"/>
          <w:bCs/>
          <w:color w:val="000000" w:themeColor="text1"/>
          <w:sz w:val="22"/>
          <w:szCs w:val="22"/>
          <w:lang w:val="uk-UA"/>
        </w:rPr>
        <w:t>наступним Учасником Акції в порядку черговості</w:t>
      </w:r>
      <w:r w:rsidRPr="00CE689D">
        <w:rPr>
          <w:rFonts w:ascii="Times New Roman" w:hAnsi="Times New Roman"/>
          <w:color w:val="000000" w:themeColor="text1"/>
          <w:sz w:val="22"/>
          <w:szCs w:val="22"/>
          <w:lang w:val="uk-UA"/>
        </w:rPr>
        <w:t>, зазначени</w:t>
      </w:r>
      <w:r w:rsidR="00BE60FD" w:rsidRPr="00CE689D">
        <w:rPr>
          <w:rFonts w:ascii="Times New Roman" w:hAnsi="Times New Roman"/>
          <w:color w:val="000000" w:themeColor="text1"/>
          <w:sz w:val="22"/>
          <w:szCs w:val="22"/>
          <w:lang w:val="uk-UA"/>
        </w:rPr>
        <w:t>ми  у Протоколі в порядку п. 5.</w:t>
      </w:r>
      <w:r w:rsidR="00F56985" w:rsidRPr="00CE689D">
        <w:rPr>
          <w:rFonts w:ascii="Times New Roman" w:hAnsi="Times New Roman"/>
          <w:color w:val="000000" w:themeColor="text1"/>
          <w:sz w:val="22"/>
          <w:szCs w:val="22"/>
          <w:lang w:val="uk-UA"/>
        </w:rPr>
        <w:t>2</w:t>
      </w:r>
      <w:r w:rsidRPr="00CE689D">
        <w:rPr>
          <w:rFonts w:ascii="Times New Roman" w:hAnsi="Times New Roman"/>
          <w:color w:val="000000" w:themeColor="text1"/>
          <w:sz w:val="22"/>
          <w:szCs w:val="22"/>
          <w:lang w:val="uk-UA"/>
        </w:rPr>
        <w:t>. даних Правил.</w:t>
      </w:r>
    </w:p>
    <w:p w:rsidR="00D334A5" w:rsidRPr="00CE689D" w:rsidRDefault="00D334A5"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5.</w:t>
      </w:r>
      <w:r w:rsidR="00F56985" w:rsidRPr="00CE689D">
        <w:rPr>
          <w:rFonts w:ascii="Times New Roman" w:hAnsi="Times New Roman"/>
          <w:b/>
          <w:color w:val="000000" w:themeColor="text1"/>
          <w:sz w:val="22"/>
          <w:szCs w:val="22"/>
          <w:lang w:val="uk-UA"/>
        </w:rPr>
        <w:t>5</w:t>
      </w: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Якщо Учасник, який отримав право на отримання </w:t>
      </w:r>
      <w:r w:rsidR="00F23378" w:rsidRPr="00CE689D">
        <w:rPr>
          <w:rFonts w:ascii="Times New Roman" w:hAnsi="Times New Roman"/>
          <w:color w:val="000000" w:themeColor="text1"/>
          <w:sz w:val="22"/>
          <w:szCs w:val="22"/>
          <w:lang w:val="uk-UA"/>
        </w:rPr>
        <w:t>Подарунк</w:t>
      </w:r>
      <w:r w:rsidR="00F56985" w:rsidRPr="00CE689D">
        <w:rPr>
          <w:rFonts w:ascii="Times New Roman" w:hAnsi="Times New Roman"/>
          <w:color w:val="000000" w:themeColor="text1"/>
          <w:sz w:val="22"/>
          <w:szCs w:val="22"/>
          <w:lang w:val="uk-UA"/>
        </w:rPr>
        <w:t>у</w:t>
      </w:r>
      <w:r w:rsidRPr="00CE689D">
        <w:rPr>
          <w:rFonts w:ascii="Times New Roman" w:hAnsi="Times New Roman"/>
          <w:color w:val="000000" w:themeColor="text1"/>
          <w:sz w:val="22"/>
          <w:szCs w:val="22"/>
          <w:lang w:val="uk-UA"/>
        </w:rPr>
        <w:t xml:space="preserve">, не виконав всіх умов цих Правил, він вважається таким, який втратив статус Переможця </w:t>
      </w:r>
      <w:r w:rsidR="00F23378" w:rsidRPr="00CE689D">
        <w:rPr>
          <w:rFonts w:ascii="Times New Roman" w:hAnsi="Times New Roman"/>
          <w:color w:val="000000" w:themeColor="text1"/>
          <w:sz w:val="22"/>
          <w:szCs w:val="22"/>
          <w:lang w:val="uk-UA"/>
        </w:rPr>
        <w:t xml:space="preserve">Етапу </w:t>
      </w:r>
      <w:r w:rsidRPr="00CE689D">
        <w:rPr>
          <w:rFonts w:ascii="Times New Roman" w:hAnsi="Times New Roman"/>
          <w:color w:val="000000" w:themeColor="text1"/>
          <w:sz w:val="22"/>
          <w:szCs w:val="22"/>
          <w:lang w:val="uk-UA"/>
        </w:rPr>
        <w:t xml:space="preserve">Акції та не має права на отримання </w:t>
      </w:r>
      <w:r w:rsidR="00F23378" w:rsidRPr="00CE689D">
        <w:rPr>
          <w:rFonts w:ascii="Times New Roman" w:hAnsi="Times New Roman"/>
          <w:color w:val="000000" w:themeColor="text1"/>
          <w:sz w:val="22"/>
          <w:szCs w:val="22"/>
          <w:lang w:val="uk-UA"/>
        </w:rPr>
        <w:t>Подарунк</w:t>
      </w:r>
      <w:r w:rsidR="00BC42D1" w:rsidRPr="00CE689D">
        <w:rPr>
          <w:rFonts w:ascii="Times New Roman" w:hAnsi="Times New Roman"/>
          <w:color w:val="000000" w:themeColor="text1"/>
          <w:sz w:val="22"/>
          <w:szCs w:val="22"/>
          <w:lang w:val="uk-UA"/>
        </w:rPr>
        <w:t>у</w:t>
      </w:r>
      <w:r w:rsidRPr="00CE689D">
        <w:rPr>
          <w:rFonts w:ascii="Times New Roman" w:hAnsi="Times New Roman"/>
          <w:color w:val="000000" w:themeColor="text1"/>
          <w:sz w:val="22"/>
          <w:szCs w:val="22"/>
          <w:lang w:val="uk-UA"/>
        </w:rPr>
        <w:t xml:space="preserve">. </w:t>
      </w:r>
    </w:p>
    <w:p w:rsidR="008C3FF4" w:rsidRPr="00CE689D" w:rsidRDefault="00BE60FD"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lastRenderedPageBreak/>
        <w:t>5.</w:t>
      </w:r>
      <w:r w:rsidR="00F56985" w:rsidRPr="00CE689D">
        <w:rPr>
          <w:rFonts w:ascii="Times New Roman" w:hAnsi="Times New Roman"/>
          <w:b/>
          <w:color w:val="000000" w:themeColor="text1"/>
          <w:sz w:val="22"/>
          <w:szCs w:val="22"/>
          <w:lang w:val="uk-UA"/>
        </w:rPr>
        <w:t>6</w:t>
      </w:r>
      <w:r w:rsidR="00D334A5" w:rsidRPr="00CE689D">
        <w:rPr>
          <w:rFonts w:ascii="Times New Roman" w:hAnsi="Times New Roman"/>
          <w:b/>
          <w:color w:val="000000" w:themeColor="text1"/>
          <w:sz w:val="22"/>
          <w:szCs w:val="22"/>
          <w:lang w:val="uk-UA"/>
        </w:rPr>
        <w:t>.</w:t>
      </w:r>
      <w:r w:rsidR="00D334A5" w:rsidRPr="00CE689D">
        <w:rPr>
          <w:rFonts w:ascii="Times New Roman" w:hAnsi="Times New Roman"/>
          <w:color w:val="000000" w:themeColor="text1"/>
          <w:sz w:val="22"/>
          <w:szCs w:val="22"/>
          <w:lang w:val="uk-UA"/>
        </w:rPr>
        <w:t xml:space="preserve"> Замовник Акції залишає за собою право пер</w:t>
      </w:r>
      <w:r w:rsidRPr="00CE689D">
        <w:rPr>
          <w:rFonts w:ascii="Times New Roman" w:hAnsi="Times New Roman"/>
          <w:color w:val="000000" w:themeColor="text1"/>
          <w:sz w:val="22"/>
          <w:szCs w:val="22"/>
          <w:lang w:val="uk-UA"/>
        </w:rPr>
        <w:t>енести дату визначення Переможців</w:t>
      </w:r>
      <w:r w:rsidR="00D334A5" w:rsidRPr="00CE689D">
        <w:rPr>
          <w:rFonts w:ascii="Times New Roman" w:hAnsi="Times New Roman"/>
          <w:color w:val="000000" w:themeColor="text1"/>
          <w:sz w:val="22"/>
          <w:szCs w:val="22"/>
          <w:lang w:val="uk-UA"/>
        </w:rPr>
        <w:t xml:space="preserve"> </w:t>
      </w:r>
      <w:r w:rsidRPr="00CE689D">
        <w:rPr>
          <w:rFonts w:ascii="Times New Roman" w:hAnsi="Times New Roman"/>
          <w:color w:val="000000" w:themeColor="text1"/>
          <w:sz w:val="22"/>
          <w:szCs w:val="22"/>
          <w:lang w:val="uk-UA"/>
        </w:rPr>
        <w:t>Етапів</w:t>
      </w:r>
      <w:r w:rsidR="00EA086A" w:rsidRPr="00CE689D">
        <w:rPr>
          <w:rFonts w:ascii="Times New Roman" w:hAnsi="Times New Roman"/>
          <w:color w:val="000000" w:themeColor="text1"/>
          <w:sz w:val="22"/>
          <w:szCs w:val="22"/>
          <w:lang w:val="uk-UA"/>
        </w:rPr>
        <w:t xml:space="preserve"> </w:t>
      </w:r>
      <w:r w:rsidR="00D334A5" w:rsidRPr="00CE689D">
        <w:rPr>
          <w:rFonts w:ascii="Times New Roman" w:hAnsi="Times New Roman"/>
          <w:color w:val="000000" w:themeColor="text1"/>
          <w:sz w:val="22"/>
          <w:szCs w:val="22"/>
          <w:lang w:val="uk-UA"/>
        </w:rPr>
        <w:t xml:space="preserve">Акції, повідомивши Учасників про це на Інтернет-сайті </w:t>
      </w:r>
      <w:hyperlink r:id="rId11" w:history="1">
        <w:r w:rsidR="00F56985" w:rsidRPr="00CE689D">
          <w:rPr>
            <w:rStyle w:val="af0"/>
            <w:rFonts w:ascii="Times New Roman" w:hAnsi="Times New Roman"/>
            <w:color w:val="000000" w:themeColor="text1"/>
            <w:sz w:val="22"/>
            <w:szCs w:val="22"/>
            <w:lang w:val="uk-UA"/>
          </w:rPr>
          <w:t>https://bilshe.mastercard.ua</w:t>
        </w:r>
      </w:hyperlink>
      <w:r w:rsidR="00F56985" w:rsidRPr="00CE689D">
        <w:rPr>
          <w:rFonts w:ascii="Times New Roman" w:hAnsi="Times New Roman"/>
          <w:color w:val="000000" w:themeColor="text1"/>
          <w:sz w:val="22"/>
          <w:szCs w:val="22"/>
          <w:lang w:val="uk-UA"/>
        </w:rPr>
        <w:t>.</w:t>
      </w:r>
    </w:p>
    <w:p w:rsidR="00F56985" w:rsidRPr="00CE689D" w:rsidRDefault="00F56985" w:rsidP="00462C13">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5.7.</w:t>
      </w:r>
      <w:r w:rsidRPr="00CE689D">
        <w:rPr>
          <w:rFonts w:ascii="Times New Roman" w:hAnsi="Times New Roman"/>
          <w:color w:val="000000" w:themeColor="text1"/>
          <w:sz w:val="22"/>
          <w:szCs w:val="22"/>
          <w:lang w:val="uk-UA"/>
        </w:rPr>
        <w:t xml:space="preserve"> Виконавець не несе відповідальності за подарунки із моменту надсилання Подарунків.</w:t>
      </w:r>
    </w:p>
    <w:p w:rsidR="00E302F4" w:rsidRDefault="00E302F4">
      <w:pPr>
        <w:tabs>
          <w:tab w:val="left" w:pos="851"/>
          <w:tab w:val="left" w:pos="993"/>
        </w:tabs>
        <w:spacing w:after="0" w:line="240" w:lineRule="auto"/>
        <w:ind w:right="-464"/>
        <w:rPr>
          <w:rFonts w:ascii="Times New Roman" w:hAnsi="Times New Roman"/>
          <w:b/>
          <w:color w:val="000000" w:themeColor="text1"/>
          <w:sz w:val="22"/>
          <w:szCs w:val="22"/>
          <w:lang w:val="uk-UA"/>
        </w:rPr>
      </w:pPr>
    </w:p>
    <w:p w:rsidR="00635EB0" w:rsidRPr="00CE689D" w:rsidRDefault="00635EB0" w:rsidP="00635EB0">
      <w:pPr>
        <w:tabs>
          <w:tab w:val="left" w:pos="851"/>
          <w:tab w:val="left" w:pos="993"/>
        </w:tabs>
        <w:spacing w:after="0" w:line="240" w:lineRule="auto"/>
        <w:ind w:left="-284" w:right="-464" w:firstLine="710"/>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6. Умови визначення Переможця Акції та вручення Головного Заохочення Акції</w:t>
      </w:r>
    </w:p>
    <w:p w:rsidR="00635EB0" w:rsidRPr="00CE689D" w:rsidRDefault="00635EB0"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6.1.</w:t>
      </w:r>
      <w:r w:rsidRPr="00CE689D">
        <w:rPr>
          <w:rFonts w:ascii="Times New Roman" w:hAnsi="Times New Roman"/>
          <w:color w:val="000000" w:themeColor="text1"/>
          <w:sz w:val="22"/>
          <w:szCs w:val="22"/>
          <w:lang w:val="uk-UA"/>
        </w:rPr>
        <w:t xml:space="preserve"> </w:t>
      </w:r>
      <w:r w:rsidR="00A00A84" w:rsidRPr="00CE689D">
        <w:rPr>
          <w:rFonts w:ascii="Times New Roman" w:hAnsi="Times New Roman"/>
          <w:color w:val="000000" w:themeColor="text1"/>
          <w:sz w:val="22"/>
          <w:szCs w:val="22"/>
          <w:lang w:val="uk-UA"/>
        </w:rPr>
        <w:t>Визначення Переможця Акції відбудеться на основі списку Учасників Акції, у відповідності до п.3.4. цих Правил до «</w:t>
      </w:r>
      <w:r w:rsidR="00743B04">
        <w:rPr>
          <w:rFonts w:ascii="Times New Roman" w:hAnsi="Times New Roman"/>
          <w:color w:val="000000" w:themeColor="text1"/>
          <w:sz w:val="22"/>
          <w:szCs w:val="22"/>
          <w:lang w:val="uk-UA"/>
        </w:rPr>
        <w:t>20</w:t>
      </w:r>
      <w:r w:rsidR="00A00A84" w:rsidRPr="00CE689D">
        <w:rPr>
          <w:rFonts w:ascii="Times New Roman" w:hAnsi="Times New Roman"/>
          <w:color w:val="000000" w:themeColor="text1"/>
          <w:sz w:val="22"/>
          <w:szCs w:val="22"/>
          <w:lang w:val="uk-UA"/>
        </w:rPr>
        <w:t xml:space="preserve">» листопада 2018 року за адресою: м. Київ, пров. </w:t>
      </w:r>
      <w:proofErr w:type="spellStart"/>
      <w:r w:rsidR="00A00A84" w:rsidRPr="00CE689D">
        <w:rPr>
          <w:rFonts w:ascii="Times New Roman" w:hAnsi="Times New Roman"/>
          <w:color w:val="000000" w:themeColor="text1"/>
          <w:sz w:val="22"/>
          <w:szCs w:val="22"/>
          <w:lang w:val="uk-UA"/>
        </w:rPr>
        <w:t>Бехтеревський</w:t>
      </w:r>
      <w:proofErr w:type="spellEnd"/>
      <w:r w:rsidR="00A00A84" w:rsidRPr="00CE689D">
        <w:rPr>
          <w:rFonts w:ascii="Times New Roman" w:hAnsi="Times New Roman"/>
          <w:color w:val="000000" w:themeColor="text1"/>
          <w:sz w:val="22"/>
          <w:szCs w:val="22"/>
          <w:lang w:val="uk-UA"/>
        </w:rPr>
        <w:t xml:space="preserve"> 4-В., у присутності уповноваженої Комісії, що складається з представників Замовника та/або представників Виконавця (далі – Комісія), а також незалежного нотаріуса шляхом випадкового комп’ютерного вибору з Бази Акції. Про результати визначення Переможця Акції, який отримує Головне Заохочення Акції, Комісія складає протокол, що має містити підписи усіх членів Комісії (надалі – Протокол)</w:t>
      </w:r>
      <w:r w:rsidR="00AF68FF" w:rsidRPr="00CE689D">
        <w:rPr>
          <w:rFonts w:ascii="Times New Roman" w:hAnsi="Times New Roman"/>
          <w:color w:val="000000" w:themeColor="text1"/>
          <w:sz w:val="22"/>
          <w:szCs w:val="22"/>
          <w:lang w:val="uk-UA"/>
        </w:rPr>
        <w:t xml:space="preserve">. </w:t>
      </w:r>
    </w:p>
    <w:p w:rsidR="00635EB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6.2</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Під час визначення Переможц</w:t>
      </w:r>
      <w:r w:rsidR="007C75D9" w:rsidRPr="00CE689D">
        <w:rPr>
          <w:rFonts w:ascii="Times New Roman" w:hAnsi="Times New Roman"/>
          <w:color w:val="000000" w:themeColor="text1"/>
          <w:sz w:val="22"/>
          <w:szCs w:val="22"/>
          <w:lang w:val="uk-UA"/>
        </w:rPr>
        <w:t>я</w:t>
      </w:r>
      <w:r w:rsidR="007570FB" w:rsidRPr="00CE689D">
        <w:rPr>
          <w:rFonts w:ascii="Times New Roman" w:hAnsi="Times New Roman"/>
          <w:color w:val="000000" w:themeColor="text1"/>
          <w:sz w:val="22"/>
          <w:szCs w:val="22"/>
          <w:lang w:val="uk-UA"/>
        </w:rPr>
        <w:t xml:space="preserve"> Акції, який отримають</w:t>
      </w:r>
      <w:r w:rsidR="00635EB0" w:rsidRPr="00CE689D">
        <w:rPr>
          <w:rFonts w:ascii="Times New Roman" w:hAnsi="Times New Roman"/>
          <w:color w:val="000000" w:themeColor="text1"/>
          <w:sz w:val="22"/>
          <w:szCs w:val="22"/>
          <w:lang w:val="uk-UA"/>
        </w:rPr>
        <w:t xml:space="preserve"> Головне Заохочення Акції, на умовах цих Правил, формується резервний список з 10 (десяти) Учасників Акції</w:t>
      </w:r>
      <w:r w:rsidR="00960682">
        <w:rPr>
          <w:rFonts w:ascii="Times New Roman" w:hAnsi="Times New Roman"/>
          <w:color w:val="000000" w:themeColor="text1"/>
          <w:sz w:val="22"/>
          <w:szCs w:val="22"/>
          <w:lang w:val="uk-UA"/>
        </w:rPr>
        <w:t xml:space="preserve"> </w:t>
      </w:r>
      <w:r w:rsidR="00960682" w:rsidRPr="00CE689D">
        <w:rPr>
          <w:rFonts w:ascii="Times New Roman" w:hAnsi="Times New Roman"/>
          <w:color w:val="000000" w:themeColor="text1"/>
          <w:sz w:val="22"/>
          <w:szCs w:val="22"/>
          <w:lang w:val="uk-UA"/>
        </w:rPr>
        <w:t>(з порядковими номерами з другого по</w:t>
      </w:r>
      <w:r w:rsidR="00960682">
        <w:rPr>
          <w:rFonts w:ascii="Times New Roman" w:hAnsi="Times New Roman"/>
          <w:color w:val="000000" w:themeColor="text1"/>
          <w:sz w:val="22"/>
          <w:szCs w:val="22"/>
          <w:lang w:val="uk-UA"/>
        </w:rPr>
        <w:t xml:space="preserve"> </w:t>
      </w:r>
      <w:r w:rsidR="00960682" w:rsidRPr="00CE689D">
        <w:rPr>
          <w:rFonts w:ascii="Times New Roman" w:hAnsi="Times New Roman"/>
          <w:color w:val="000000" w:themeColor="text1"/>
          <w:sz w:val="22"/>
          <w:szCs w:val="22"/>
          <w:lang w:val="uk-UA"/>
        </w:rPr>
        <w:t>одинадцятий)</w:t>
      </w:r>
      <w:r w:rsidR="00635EB0" w:rsidRPr="00CE689D">
        <w:rPr>
          <w:rFonts w:ascii="Times New Roman" w:hAnsi="Times New Roman"/>
          <w:color w:val="000000" w:themeColor="text1"/>
          <w:sz w:val="22"/>
          <w:szCs w:val="22"/>
          <w:lang w:val="uk-UA"/>
        </w:rPr>
        <w:t xml:space="preserve"> (надалі за текстом – «Резервні переможці»), що прийняли участь у Акції та виконали умови зазначені в цих Правилах, які матимуть право отримати Головне Заохочення Акції у разі неможливості вручення та/або відмови від нього Учасника Акції, який був визначений, як Переможець Акції, що отримає Головне Заохочення Акції, відповідно до порядку, визначеного </w:t>
      </w:r>
      <w:r w:rsidR="006F6409" w:rsidRPr="00CE689D">
        <w:rPr>
          <w:rFonts w:ascii="Times New Roman" w:hAnsi="Times New Roman"/>
          <w:color w:val="000000" w:themeColor="text1"/>
          <w:sz w:val="22"/>
          <w:szCs w:val="22"/>
          <w:lang w:val="uk-UA"/>
        </w:rPr>
        <w:t xml:space="preserve">даними </w:t>
      </w:r>
      <w:r w:rsidR="00635EB0" w:rsidRPr="00CE689D">
        <w:rPr>
          <w:rFonts w:ascii="Times New Roman" w:hAnsi="Times New Roman"/>
          <w:color w:val="000000" w:themeColor="text1"/>
          <w:sz w:val="22"/>
          <w:szCs w:val="22"/>
          <w:lang w:val="uk-UA"/>
        </w:rPr>
        <w:t>Правил</w:t>
      </w:r>
      <w:r w:rsidR="006F6409" w:rsidRPr="00CE689D">
        <w:rPr>
          <w:rFonts w:ascii="Times New Roman" w:hAnsi="Times New Roman"/>
          <w:color w:val="000000" w:themeColor="text1"/>
          <w:sz w:val="22"/>
          <w:szCs w:val="22"/>
          <w:lang w:val="uk-UA"/>
        </w:rPr>
        <w:t>ами</w:t>
      </w:r>
      <w:r w:rsidR="00635EB0" w:rsidRPr="00CE689D">
        <w:rPr>
          <w:rFonts w:ascii="Times New Roman" w:hAnsi="Times New Roman"/>
          <w:color w:val="000000" w:themeColor="text1"/>
          <w:sz w:val="22"/>
          <w:szCs w:val="22"/>
          <w:lang w:val="uk-UA"/>
        </w:rPr>
        <w:t>.</w:t>
      </w:r>
    </w:p>
    <w:p w:rsidR="007570FB"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6.3</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У визначенні Переможця Акції, який здобуде право на отримання Головного Заохочення Акції бере участь </w:t>
      </w:r>
      <w:r w:rsidR="007570FB" w:rsidRPr="00CE689D">
        <w:rPr>
          <w:rFonts w:ascii="Times New Roman" w:hAnsi="Times New Roman"/>
          <w:color w:val="000000" w:themeColor="text1"/>
          <w:sz w:val="22"/>
          <w:szCs w:val="22"/>
          <w:lang w:val="uk-UA"/>
        </w:rPr>
        <w:t>кожна платіжна операція протягом Періоду проведення Акції після</w:t>
      </w:r>
      <w:r w:rsidR="004D185A" w:rsidRPr="00CE689D">
        <w:rPr>
          <w:rFonts w:ascii="Times New Roman" w:hAnsi="Times New Roman"/>
          <w:color w:val="000000" w:themeColor="text1"/>
          <w:sz w:val="22"/>
          <w:szCs w:val="22"/>
          <w:lang w:val="uk-UA"/>
        </w:rPr>
        <w:t xml:space="preserve"> підтвердження Участі в Акції.</w:t>
      </w:r>
      <w:r w:rsidR="007570FB" w:rsidRPr="00CE689D">
        <w:rPr>
          <w:rFonts w:ascii="Times New Roman" w:hAnsi="Times New Roman"/>
          <w:color w:val="000000" w:themeColor="text1"/>
          <w:sz w:val="22"/>
          <w:szCs w:val="22"/>
          <w:lang w:val="uk-UA"/>
        </w:rPr>
        <w:t xml:space="preserve"> </w:t>
      </w:r>
    </w:p>
    <w:p w:rsidR="00740B3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6.4</w:t>
      </w:r>
      <w:r w:rsidR="00635EB0" w:rsidRPr="00CE689D">
        <w:rPr>
          <w:rFonts w:ascii="Times New Roman" w:hAnsi="Times New Roman"/>
          <w:b/>
          <w:color w:val="000000" w:themeColor="text1"/>
          <w:sz w:val="22"/>
          <w:szCs w:val="22"/>
          <w:lang w:val="uk-UA"/>
        </w:rPr>
        <w:t>.</w:t>
      </w:r>
      <w:r w:rsidR="00740B30" w:rsidRPr="00CE689D">
        <w:rPr>
          <w:rFonts w:ascii="Times New Roman" w:hAnsi="Times New Roman"/>
          <w:color w:val="000000" w:themeColor="text1"/>
          <w:sz w:val="22"/>
          <w:szCs w:val="22"/>
          <w:lang w:val="uk-UA"/>
        </w:rPr>
        <w:t xml:space="preserve"> </w:t>
      </w:r>
      <w:r w:rsidR="00F318B1" w:rsidRPr="00CE689D">
        <w:rPr>
          <w:rFonts w:ascii="Times New Roman" w:hAnsi="Times New Roman"/>
          <w:color w:val="000000" w:themeColor="text1"/>
          <w:sz w:val="22"/>
          <w:szCs w:val="22"/>
          <w:lang w:val="uk-UA"/>
        </w:rPr>
        <w:t>Протягом 3 (трьох) робочих днів з дати визначення Переможця Акції, Виконавець/Замовник Акції зв’язується з Переможцем Акції за номером контактного телефону, вказаним в особистому кабінеті, та надає детальне роз’яснення з приводу отримання Головного заохочення Акції</w:t>
      </w:r>
      <w:r w:rsidR="00635EB0" w:rsidRPr="00CE689D">
        <w:rPr>
          <w:rFonts w:ascii="Times New Roman" w:hAnsi="Times New Roman"/>
          <w:color w:val="000000" w:themeColor="text1"/>
          <w:sz w:val="22"/>
          <w:szCs w:val="22"/>
          <w:lang w:val="uk-UA"/>
        </w:rPr>
        <w:t>.</w:t>
      </w:r>
    </w:p>
    <w:p w:rsidR="00635EB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6.5</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Якщо, використовуючи дані Учасника </w:t>
      </w:r>
      <w:r w:rsidR="00203B86" w:rsidRPr="00CE689D">
        <w:rPr>
          <w:rFonts w:ascii="Times New Roman" w:hAnsi="Times New Roman"/>
          <w:color w:val="000000" w:themeColor="text1"/>
          <w:sz w:val="22"/>
          <w:szCs w:val="22"/>
          <w:lang w:val="uk-UA"/>
        </w:rPr>
        <w:t>Акції</w:t>
      </w:r>
      <w:r w:rsidR="00635EB0" w:rsidRPr="00CE689D">
        <w:rPr>
          <w:rFonts w:ascii="Times New Roman" w:hAnsi="Times New Roman"/>
          <w:color w:val="000000" w:themeColor="text1"/>
          <w:sz w:val="22"/>
          <w:szCs w:val="22"/>
          <w:lang w:val="uk-UA"/>
        </w:rPr>
        <w:t xml:space="preserve">, Замовник/Виконавець протягом </w:t>
      </w:r>
      <w:r w:rsidR="00740B30" w:rsidRPr="00CE689D">
        <w:rPr>
          <w:rFonts w:ascii="Times New Roman" w:hAnsi="Times New Roman"/>
          <w:color w:val="000000" w:themeColor="text1"/>
          <w:sz w:val="22"/>
          <w:szCs w:val="22"/>
          <w:lang w:val="uk-UA"/>
        </w:rPr>
        <w:t xml:space="preserve">3 </w:t>
      </w:r>
      <w:r w:rsidR="00635EB0" w:rsidRPr="00CE689D">
        <w:rPr>
          <w:rFonts w:ascii="Times New Roman" w:hAnsi="Times New Roman"/>
          <w:color w:val="000000" w:themeColor="text1"/>
          <w:sz w:val="22"/>
          <w:szCs w:val="22"/>
          <w:lang w:val="uk-UA"/>
        </w:rPr>
        <w:t>робочих днів не змогли зв’язатися з таким Переможцем Акції, що здобуває право на отримання Головного заохочення, Виконавець/</w:t>
      </w:r>
      <w:r w:rsidR="000B0CD5" w:rsidRPr="00CE689D">
        <w:rPr>
          <w:rFonts w:ascii="Times New Roman" w:hAnsi="Times New Roman"/>
          <w:color w:val="000000" w:themeColor="text1"/>
          <w:sz w:val="22"/>
          <w:szCs w:val="22"/>
          <w:lang w:val="uk-UA"/>
        </w:rPr>
        <w:t>Замовник</w:t>
      </w:r>
      <w:r w:rsidR="00635EB0" w:rsidRPr="00CE689D">
        <w:rPr>
          <w:rFonts w:ascii="Times New Roman" w:hAnsi="Times New Roman"/>
          <w:color w:val="000000" w:themeColor="text1"/>
          <w:sz w:val="22"/>
          <w:szCs w:val="22"/>
          <w:lang w:val="uk-UA"/>
        </w:rPr>
        <w:t xml:space="preserve"> зв’язуються з Резервним Переможцем Акції, який іде наступним у Списку, який сформований за допомогою </w:t>
      </w:r>
      <w:r w:rsidR="00635EB0" w:rsidRPr="00CE689D">
        <w:rPr>
          <w:rFonts w:ascii="Times New Roman" w:hAnsi="Times New Roman"/>
          <w:bCs/>
          <w:color w:val="000000" w:themeColor="text1"/>
          <w:sz w:val="22"/>
          <w:szCs w:val="22"/>
          <w:lang w:val="uk-UA"/>
        </w:rPr>
        <w:t>випадкового комп’ютерного вибору, тобто учасником під номером 2 (два) та надалі наступним Учасником Акції в порядку черговості</w:t>
      </w:r>
      <w:r w:rsidR="00635EB0" w:rsidRPr="00CE689D">
        <w:rPr>
          <w:rFonts w:ascii="Times New Roman" w:hAnsi="Times New Roman"/>
          <w:color w:val="000000" w:themeColor="text1"/>
          <w:sz w:val="22"/>
          <w:szCs w:val="22"/>
          <w:lang w:val="uk-UA"/>
        </w:rPr>
        <w:t>, зазначе</w:t>
      </w:r>
      <w:r w:rsidR="00092506" w:rsidRPr="00CE689D">
        <w:rPr>
          <w:rFonts w:ascii="Times New Roman" w:hAnsi="Times New Roman"/>
          <w:color w:val="000000" w:themeColor="text1"/>
          <w:sz w:val="22"/>
          <w:szCs w:val="22"/>
          <w:lang w:val="uk-UA"/>
        </w:rPr>
        <w:t>ними  у Протоколі в порядку п. 6.</w:t>
      </w:r>
      <w:r w:rsidR="00AF68FF" w:rsidRPr="00CE689D">
        <w:rPr>
          <w:rFonts w:ascii="Times New Roman" w:hAnsi="Times New Roman"/>
          <w:color w:val="000000" w:themeColor="text1"/>
          <w:sz w:val="22"/>
          <w:szCs w:val="22"/>
          <w:lang w:val="uk-UA"/>
        </w:rPr>
        <w:t>2</w:t>
      </w:r>
      <w:r w:rsidR="00635EB0" w:rsidRPr="00CE689D">
        <w:rPr>
          <w:rFonts w:ascii="Times New Roman" w:hAnsi="Times New Roman"/>
          <w:color w:val="000000" w:themeColor="text1"/>
          <w:sz w:val="22"/>
          <w:szCs w:val="22"/>
          <w:lang w:val="uk-UA"/>
        </w:rPr>
        <w:t>. даних Правил.</w:t>
      </w:r>
    </w:p>
    <w:p w:rsidR="00635EB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6.6</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Якщо Учасник, який отримав право на отримання Головного заохочення Акції, не виконав всіх умов цих Правил, він вважається таким, який втратив статус Переможця Акції та не має права на отримання Головного Заохочення. </w:t>
      </w:r>
    </w:p>
    <w:p w:rsidR="005F1BC3"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6.7</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Замовник Акції залишає за собою право перенести дату визначення Переможця Акції, повідомивши Учасників про це на Інтернет-сайті </w:t>
      </w:r>
      <w:hyperlink r:id="rId12" w:history="1">
        <w:r w:rsidR="005F1BC3" w:rsidRPr="00CE689D">
          <w:rPr>
            <w:rStyle w:val="af0"/>
            <w:rFonts w:ascii="Times New Roman" w:hAnsi="Times New Roman"/>
            <w:color w:val="000000" w:themeColor="text1"/>
            <w:sz w:val="22"/>
            <w:szCs w:val="22"/>
            <w:lang w:val="uk-UA"/>
          </w:rPr>
          <w:t>https://bilshe.mastercard.ua</w:t>
        </w:r>
      </w:hyperlink>
      <w:r w:rsidR="005F1BC3" w:rsidRPr="00CE689D">
        <w:rPr>
          <w:rFonts w:ascii="Times New Roman" w:hAnsi="Times New Roman"/>
          <w:color w:val="000000" w:themeColor="text1"/>
          <w:sz w:val="22"/>
          <w:szCs w:val="22"/>
          <w:lang w:val="uk-UA"/>
        </w:rPr>
        <w:t>.</w:t>
      </w:r>
    </w:p>
    <w:p w:rsidR="00635EB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6.8</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Передача </w:t>
      </w:r>
      <w:r w:rsidR="000B0CD5" w:rsidRPr="00CE689D">
        <w:rPr>
          <w:rFonts w:ascii="Times New Roman" w:hAnsi="Times New Roman"/>
          <w:color w:val="000000" w:themeColor="text1"/>
          <w:sz w:val="22"/>
          <w:szCs w:val="22"/>
          <w:lang w:val="uk-UA"/>
        </w:rPr>
        <w:t>Замовником</w:t>
      </w:r>
      <w:r w:rsidR="00635EB0" w:rsidRPr="00CE689D">
        <w:rPr>
          <w:rFonts w:ascii="Times New Roman" w:hAnsi="Times New Roman"/>
          <w:color w:val="000000" w:themeColor="text1"/>
          <w:sz w:val="22"/>
          <w:szCs w:val="22"/>
          <w:lang w:val="uk-UA"/>
        </w:rPr>
        <w:t xml:space="preserve"> Головного Заохочення Акції відбудеться за адресою: </w:t>
      </w:r>
      <w:r w:rsidR="001755B4" w:rsidRPr="00CE689D">
        <w:rPr>
          <w:rFonts w:ascii="Times New Roman" w:hAnsi="Times New Roman"/>
          <w:color w:val="000000" w:themeColor="text1"/>
          <w:sz w:val="22"/>
          <w:szCs w:val="22"/>
          <w:lang w:val="uk-UA"/>
        </w:rPr>
        <w:t xml:space="preserve">м. Київ, пров. </w:t>
      </w:r>
      <w:proofErr w:type="spellStart"/>
      <w:r w:rsidR="001755B4" w:rsidRPr="00CE689D">
        <w:rPr>
          <w:rFonts w:ascii="Times New Roman" w:hAnsi="Times New Roman"/>
          <w:color w:val="000000" w:themeColor="text1"/>
          <w:sz w:val="22"/>
          <w:szCs w:val="22"/>
          <w:lang w:val="uk-UA"/>
        </w:rPr>
        <w:t>Бехтеревський</w:t>
      </w:r>
      <w:proofErr w:type="spellEnd"/>
      <w:r w:rsidR="001755B4" w:rsidRPr="00CE689D">
        <w:rPr>
          <w:rFonts w:ascii="Times New Roman" w:hAnsi="Times New Roman"/>
          <w:color w:val="000000" w:themeColor="text1"/>
          <w:sz w:val="22"/>
          <w:szCs w:val="22"/>
          <w:lang w:val="uk-UA"/>
        </w:rPr>
        <w:t xml:space="preserve"> 4-В</w:t>
      </w:r>
      <w:r w:rsidR="00635EB0" w:rsidRPr="00CE689D">
        <w:rPr>
          <w:rFonts w:ascii="Times New Roman" w:hAnsi="Times New Roman"/>
          <w:color w:val="000000" w:themeColor="text1"/>
          <w:sz w:val="22"/>
          <w:szCs w:val="22"/>
          <w:lang w:val="uk-UA"/>
        </w:rPr>
        <w:t xml:space="preserve">, протягом </w:t>
      </w:r>
      <w:r w:rsidR="008D5982">
        <w:rPr>
          <w:rFonts w:ascii="Times New Roman" w:hAnsi="Times New Roman"/>
          <w:color w:val="000000" w:themeColor="text1"/>
          <w:sz w:val="22"/>
          <w:szCs w:val="22"/>
          <w:lang w:val="uk-UA"/>
        </w:rPr>
        <w:t>7 (семи)</w:t>
      </w:r>
      <w:r w:rsidR="005F1BC3" w:rsidRPr="00CE689D">
        <w:rPr>
          <w:rFonts w:ascii="Times New Roman" w:hAnsi="Times New Roman"/>
          <w:color w:val="000000" w:themeColor="text1"/>
          <w:sz w:val="22"/>
          <w:szCs w:val="22"/>
          <w:lang w:val="uk-UA"/>
        </w:rPr>
        <w:t xml:space="preserve"> </w:t>
      </w:r>
      <w:r w:rsidR="00635EB0" w:rsidRPr="00CE689D">
        <w:rPr>
          <w:rFonts w:ascii="Times New Roman" w:hAnsi="Times New Roman"/>
          <w:color w:val="000000" w:themeColor="text1"/>
          <w:sz w:val="22"/>
          <w:szCs w:val="22"/>
          <w:lang w:val="uk-UA"/>
        </w:rPr>
        <w:t xml:space="preserve">календарних </w:t>
      </w:r>
      <w:r w:rsidR="005F1BC3" w:rsidRPr="00CE689D">
        <w:rPr>
          <w:rFonts w:ascii="Times New Roman" w:hAnsi="Times New Roman"/>
          <w:color w:val="000000" w:themeColor="text1"/>
          <w:sz w:val="22"/>
          <w:szCs w:val="22"/>
          <w:lang w:val="uk-UA"/>
        </w:rPr>
        <w:t>днів</w:t>
      </w:r>
      <w:r w:rsidR="00635EB0" w:rsidRPr="00CE689D">
        <w:rPr>
          <w:rFonts w:ascii="Times New Roman" w:hAnsi="Times New Roman"/>
          <w:color w:val="000000" w:themeColor="text1"/>
          <w:sz w:val="22"/>
          <w:szCs w:val="22"/>
          <w:lang w:val="uk-UA"/>
        </w:rPr>
        <w:t xml:space="preserve"> від дати визначення Переможця Акції, шляхом підписання Акту прийому-передачі між </w:t>
      </w:r>
      <w:r w:rsidR="000B0CD5" w:rsidRPr="00CE689D">
        <w:rPr>
          <w:rFonts w:ascii="Times New Roman" w:hAnsi="Times New Roman"/>
          <w:color w:val="000000" w:themeColor="text1"/>
          <w:sz w:val="22"/>
          <w:szCs w:val="22"/>
          <w:lang w:val="uk-UA"/>
        </w:rPr>
        <w:t>Замовником</w:t>
      </w:r>
      <w:r w:rsidR="00635EB0" w:rsidRPr="00CE689D">
        <w:rPr>
          <w:rFonts w:ascii="Times New Roman" w:hAnsi="Times New Roman"/>
          <w:color w:val="000000" w:themeColor="text1"/>
          <w:sz w:val="22"/>
          <w:szCs w:val="22"/>
          <w:lang w:val="uk-UA"/>
        </w:rPr>
        <w:t xml:space="preserve"> Акції та Переможцем. Замовник/Виконавець Акції не компенсує транспортні витрати Переможця Акції для приїзду останнього до вказаної адреси.</w:t>
      </w:r>
    </w:p>
    <w:p w:rsidR="008956CC"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6.9</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Передача Головного Заохочення Акції Переможцю Акції, який набув на це право, здійснюється за умови його особистої присутності та за умови надання оригіналів таких документів: </w:t>
      </w:r>
    </w:p>
    <w:p w:rsidR="008956CC" w:rsidRDefault="008956CC"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w:t>
      </w:r>
      <w:r>
        <w:rPr>
          <w:rFonts w:ascii="Times New Roman" w:hAnsi="Times New Roman"/>
          <w:color w:val="000000" w:themeColor="text1"/>
          <w:sz w:val="22"/>
          <w:szCs w:val="22"/>
          <w:lang w:val="uk-UA"/>
        </w:rPr>
        <w:t xml:space="preserve"> </w:t>
      </w:r>
      <w:r w:rsidR="00635EB0" w:rsidRPr="00CE689D">
        <w:rPr>
          <w:rFonts w:ascii="Times New Roman" w:hAnsi="Times New Roman"/>
          <w:color w:val="000000" w:themeColor="text1"/>
          <w:sz w:val="22"/>
          <w:szCs w:val="22"/>
          <w:lang w:val="uk-UA"/>
        </w:rPr>
        <w:t xml:space="preserve">паспорта громадянина України, </w:t>
      </w:r>
      <w:r w:rsidR="004D185A" w:rsidRPr="00CE689D">
        <w:rPr>
          <w:rFonts w:ascii="Times New Roman" w:hAnsi="Times New Roman"/>
          <w:color w:val="000000" w:themeColor="text1"/>
          <w:sz w:val="22"/>
          <w:szCs w:val="22"/>
          <w:lang w:val="uk-UA"/>
        </w:rPr>
        <w:t xml:space="preserve">біометричного </w:t>
      </w:r>
      <w:r w:rsidR="00635EB0" w:rsidRPr="00CE689D">
        <w:rPr>
          <w:rFonts w:ascii="Times New Roman" w:hAnsi="Times New Roman"/>
          <w:color w:val="000000" w:themeColor="text1"/>
          <w:sz w:val="22"/>
          <w:szCs w:val="22"/>
          <w:lang w:val="uk-UA"/>
        </w:rPr>
        <w:t>паспорта громадянина України для виїзду за кордон</w:t>
      </w:r>
      <w:r w:rsidR="004D185A" w:rsidRPr="00CE689D">
        <w:rPr>
          <w:rFonts w:ascii="Times New Roman" w:hAnsi="Times New Roman"/>
          <w:color w:val="000000" w:themeColor="text1"/>
          <w:sz w:val="22"/>
          <w:szCs w:val="22"/>
          <w:lang w:val="uk-UA"/>
        </w:rPr>
        <w:t xml:space="preserve"> або паспорту громадянина України для виїзду за кордон з відкритою шенгенською візою</w:t>
      </w:r>
      <w:r w:rsidR="00635EB0" w:rsidRPr="00CE689D">
        <w:rPr>
          <w:rFonts w:ascii="Times New Roman" w:hAnsi="Times New Roman"/>
          <w:color w:val="000000" w:themeColor="text1"/>
          <w:sz w:val="22"/>
          <w:szCs w:val="22"/>
          <w:lang w:val="uk-UA"/>
        </w:rPr>
        <w:t xml:space="preserve"> реєстраційного номера облі</w:t>
      </w:r>
      <w:r w:rsidR="00447347" w:rsidRPr="00CE689D">
        <w:rPr>
          <w:rFonts w:ascii="Times New Roman" w:hAnsi="Times New Roman"/>
          <w:color w:val="000000" w:themeColor="text1"/>
          <w:sz w:val="22"/>
          <w:szCs w:val="22"/>
          <w:lang w:val="uk-UA"/>
        </w:rPr>
        <w:t xml:space="preserve">кової картки платника податків, </w:t>
      </w:r>
    </w:p>
    <w:p w:rsidR="00635EB0" w:rsidRPr="00CE689D" w:rsidRDefault="008956CC"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w:t>
      </w:r>
      <w:r>
        <w:rPr>
          <w:rFonts w:ascii="Times New Roman" w:hAnsi="Times New Roman"/>
          <w:color w:val="000000" w:themeColor="text1"/>
          <w:sz w:val="22"/>
          <w:szCs w:val="22"/>
          <w:lang w:val="uk-UA"/>
        </w:rPr>
        <w:t xml:space="preserve"> </w:t>
      </w:r>
      <w:r w:rsidR="004D185A" w:rsidRPr="00CE689D">
        <w:rPr>
          <w:rFonts w:ascii="Times New Roman" w:hAnsi="Times New Roman"/>
          <w:color w:val="000000" w:themeColor="text1"/>
          <w:sz w:val="22"/>
          <w:szCs w:val="22"/>
          <w:lang w:val="uk-UA"/>
        </w:rPr>
        <w:t xml:space="preserve">біометричного </w:t>
      </w:r>
      <w:r w:rsidR="00447347" w:rsidRPr="00CE689D">
        <w:rPr>
          <w:rFonts w:ascii="Times New Roman" w:hAnsi="Times New Roman"/>
          <w:color w:val="000000" w:themeColor="text1"/>
          <w:sz w:val="22"/>
          <w:szCs w:val="22"/>
          <w:lang w:val="uk-UA"/>
        </w:rPr>
        <w:t xml:space="preserve">паспорту громадянина України для виїзду за кордон </w:t>
      </w:r>
      <w:r w:rsidR="004D185A" w:rsidRPr="00CE689D">
        <w:rPr>
          <w:rFonts w:ascii="Times New Roman" w:hAnsi="Times New Roman"/>
          <w:color w:val="000000" w:themeColor="text1"/>
          <w:sz w:val="22"/>
          <w:szCs w:val="22"/>
          <w:lang w:val="uk-UA"/>
        </w:rPr>
        <w:t xml:space="preserve">або паспорту громадянина України для виїзду за кордон з відкритою шенгенською візою </w:t>
      </w:r>
      <w:r w:rsidR="00447347" w:rsidRPr="00CE689D">
        <w:rPr>
          <w:rFonts w:ascii="Times New Roman" w:hAnsi="Times New Roman"/>
          <w:color w:val="000000" w:themeColor="text1"/>
          <w:sz w:val="22"/>
          <w:szCs w:val="22"/>
          <w:lang w:val="uk-UA"/>
        </w:rPr>
        <w:t>для супроводжуючих осіб.</w:t>
      </w:r>
    </w:p>
    <w:p w:rsidR="00635EB0" w:rsidRPr="00CE689D" w:rsidRDefault="00CC6945"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Pr>
          <w:rFonts w:ascii="Times New Roman" w:hAnsi="Times New Roman"/>
          <w:b/>
          <w:color w:val="000000" w:themeColor="text1"/>
          <w:sz w:val="22"/>
          <w:szCs w:val="22"/>
          <w:lang w:val="uk-UA"/>
        </w:rPr>
        <w:t>6.10</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Відмова від надан</w:t>
      </w:r>
      <w:r w:rsidR="000C16B3" w:rsidRPr="00CE689D">
        <w:rPr>
          <w:rFonts w:ascii="Times New Roman" w:hAnsi="Times New Roman"/>
          <w:color w:val="000000" w:themeColor="text1"/>
          <w:sz w:val="22"/>
          <w:szCs w:val="22"/>
          <w:lang w:val="uk-UA"/>
        </w:rPr>
        <w:t xml:space="preserve">ня </w:t>
      </w:r>
      <w:r w:rsidR="00A95BC9" w:rsidRPr="00CE689D">
        <w:rPr>
          <w:rFonts w:ascii="Times New Roman" w:hAnsi="Times New Roman"/>
          <w:color w:val="000000" w:themeColor="text1"/>
          <w:sz w:val="22"/>
          <w:szCs w:val="22"/>
          <w:lang w:val="uk-UA"/>
        </w:rPr>
        <w:t>документів, зазначених в п. 6.</w:t>
      </w:r>
      <w:r>
        <w:rPr>
          <w:rFonts w:ascii="Times New Roman" w:hAnsi="Times New Roman"/>
          <w:color w:val="000000" w:themeColor="text1"/>
          <w:sz w:val="22"/>
          <w:szCs w:val="22"/>
          <w:lang w:val="uk-UA"/>
        </w:rPr>
        <w:t>9</w:t>
      </w:r>
      <w:r w:rsidR="00635EB0" w:rsidRPr="00CE689D">
        <w:rPr>
          <w:rFonts w:ascii="Times New Roman" w:hAnsi="Times New Roman"/>
          <w:color w:val="000000" w:themeColor="text1"/>
          <w:sz w:val="22"/>
          <w:szCs w:val="22"/>
          <w:lang w:val="uk-UA"/>
        </w:rPr>
        <w:t xml:space="preserve">. цих Правил, або надання їх пізніше вказаного терміну, або надання інформації, що має ознаки фальсифікації, позбавляє такого Переможця Акції права на отримання Головного Заохочення Акції та вважається, що такий Переможець Акції добровільно відмовився від отримання Головного Заохочення Акції. У такому випадку Головне Заохочення Акції переходить до Резервного Переможця Акції, який йде наступним у Списку, який сформований за допомогою </w:t>
      </w:r>
      <w:r w:rsidR="00635EB0" w:rsidRPr="00CE689D">
        <w:rPr>
          <w:rFonts w:ascii="Times New Roman" w:hAnsi="Times New Roman"/>
          <w:bCs/>
          <w:color w:val="000000" w:themeColor="text1"/>
          <w:sz w:val="22"/>
          <w:szCs w:val="22"/>
          <w:lang w:val="uk-UA"/>
        </w:rPr>
        <w:t>випадкового комп’ютерного вибору, тобто Учасника Акції під но</w:t>
      </w:r>
      <w:r w:rsidR="000C16B3" w:rsidRPr="00CE689D">
        <w:rPr>
          <w:rFonts w:ascii="Times New Roman" w:hAnsi="Times New Roman"/>
          <w:bCs/>
          <w:color w:val="000000" w:themeColor="text1"/>
          <w:sz w:val="22"/>
          <w:szCs w:val="22"/>
          <w:lang w:val="uk-UA"/>
        </w:rPr>
        <w:t>мером два, згідно протоколу (п.6.</w:t>
      </w:r>
      <w:r w:rsidR="00AF68FF" w:rsidRPr="00CE689D">
        <w:rPr>
          <w:rFonts w:ascii="Times New Roman" w:hAnsi="Times New Roman"/>
          <w:bCs/>
          <w:color w:val="000000" w:themeColor="text1"/>
          <w:sz w:val="22"/>
          <w:szCs w:val="22"/>
          <w:lang w:val="uk-UA"/>
        </w:rPr>
        <w:t>2</w:t>
      </w:r>
      <w:r w:rsidR="000C16B3" w:rsidRPr="00CE689D">
        <w:rPr>
          <w:rFonts w:ascii="Times New Roman" w:hAnsi="Times New Roman"/>
          <w:bCs/>
          <w:color w:val="000000" w:themeColor="text1"/>
          <w:sz w:val="22"/>
          <w:szCs w:val="22"/>
          <w:lang w:val="uk-UA"/>
        </w:rPr>
        <w:t>.</w:t>
      </w:r>
      <w:r w:rsidR="00635EB0" w:rsidRPr="00CE689D">
        <w:rPr>
          <w:rFonts w:ascii="Times New Roman" w:hAnsi="Times New Roman"/>
          <w:bCs/>
          <w:color w:val="000000" w:themeColor="text1"/>
          <w:sz w:val="22"/>
          <w:szCs w:val="22"/>
          <w:lang w:val="uk-UA"/>
        </w:rPr>
        <w:t xml:space="preserve"> цих Правил). Такий Резервний Переможець стає Переможцем Акції і до нього застосовуються вимоги цих Правил.</w:t>
      </w:r>
    </w:p>
    <w:p w:rsidR="00635EB0" w:rsidRPr="00CE689D" w:rsidRDefault="00A95BC9"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6.1</w:t>
      </w:r>
      <w:r w:rsidR="00CC6945">
        <w:rPr>
          <w:rFonts w:ascii="Times New Roman" w:hAnsi="Times New Roman"/>
          <w:b/>
          <w:color w:val="000000" w:themeColor="text1"/>
          <w:sz w:val="22"/>
          <w:szCs w:val="22"/>
          <w:lang w:val="uk-UA"/>
        </w:rPr>
        <w:t>1</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У разі </w:t>
      </w:r>
      <w:r w:rsidR="00B9327E" w:rsidRPr="00CE689D">
        <w:rPr>
          <w:rFonts w:ascii="Times New Roman" w:hAnsi="Times New Roman"/>
          <w:color w:val="000000" w:themeColor="text1"/>
          <w:sz w:val="22"/>
          <w:szCs w:val="22"/>
          <w:lang w:val="uk-UA"/>
        </w:rPr>
        <w:t>відсутності</w:t>
      </w:r>
      <w:r w:rsidR="00635EB0" w:rsidRPr="00CE689D">
        <w:rPr>
          <w:rFonts w:ascii="Times New Roman" w:hAnsi="Times New Roman"/>
          <w:color w:val="000000" w:themeColor="text1"/>
          <w:sz w:val="22"/>
          <w:szCs w:val="22"/>
          <w:lang w:val="uk-UA"/>
        </w:rPr>
        <w:t xml:space="preserve"> у Переможця Акції можливості/бажання використати/отримати Головне Заохочення Акції  з причин, які не залежать </w:t>
      </w:r>
      <w:r w:rsidR="000B0CD5" w:rsidRPr="00CE689D">
        <w:rPr>
          <w:rFonts w:ascii="Times New Roman" w:hAnsi="Times New Roman"/>
          <w:color w:val="000000" w:themeColor="text1"/>
          <w:sz w:val="22"/>
          <w:szCs w:val="22"/>
          <w:lang w:val="uk-UA"/>
        </w:rPr>
        <w:t>від Виконавця/Замовника, Виконавець/Замовник</w:t>
      </w:r>
      <w:r w:rsidR="00635EB0" w:rsidRPr="00CE689D">
        <w:rPr>
          <w:rFonts w:ascii="Times New Roman" w:hAnsi="Times New Roman"/>
          <w:color w:val="000000" w:themeColor="text1"/>
          <w:sz w:val="22"/>
          <w:szCs w:val="22"/>
          <w:lang w:val="uk-UA"/>
        </w:rPr>
        <w:t xml:space="preserve"> не сплачують Переможцю Акції  жодних компенсацій, в тому числі грошових, пов'язаних з такою неможливістю використання/отримання Головного Заохочення Акції. У такому випадку право отримати Головне Заохочення Акції переходить  до Резервного Переможця Акції, який йде наступним у Списку, який </w:t>
      </w:r>
      <w:r w:rsidR="00635EB0" w:rsidRPr="00CE689D">
        <w:rPr>
          <w:rFonts w:ascii="Times New Roman" w:hAnsi="Times New Roman"/>
          <w:color w:val="000000" w:themeColor="text1"/>
          <w:sz w:val="22"/>
          <w:szCs w:val="22"/>
          <w:lang w:val="uk-UA"/>
        </w:rPr>
        <w:lastRenderedPageBreak/>
        <w:t xml:space="preserve">сформований за допомогою </w:t>
      </w:r>
      <w:r w:rsidR="00635EB0" w:rsidRPr="00CE689D">
        <w:rPr>
          <w:rFonts w:ascii="Times New Roman" w:hAnsi="Times New Roman"/>
          <w:bCs/>
          <w:color w:val="000000" w:themeColor="text1"/>
          <w:sz w:val="22"/>
          <w:szCs w:val="22"/>
          <w:lang w:val="uk-UA"/>
        </w:rPr>
        <w:t xml:space="preserve">випадкового комп’ютерного вибору, тобто учасника під номером два. Такий Резервний Переможець стає Переможцем Акції і до нього застосовуються вимоги цих Правил. </w:t>
      </w:r>
    </w:p>
    <w:p w:rsidR="00635EB0" w:rsidRPr="00CE689D" w:rsidRDefault="00A95BC9"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6.1</w:t>
      </w:r>
      <w:r w:rsidR="00CC6945">
        <w:rPr>
          <w:rFonts w:ascii="Times New Roman" w:hAnsi="Times New Roman"/>
          <w:b/>
          <w:color w:val="000000" w:themeColor="text1"/>
          <w:sz w:val="22"/>
          <w:szCs w:val="22"/>
          <w:lang w:val="uk-UA"/>
        </w:rPr>
        <w:t>2</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Наступний Резервний Переможець (від номеру </w:t>
      </w:r>
      <w:r w:rsidR="00C24C7C">
        <w:rPr>
          <w:rFonts w:ascii="Times New Roman" w:hAnsi="Times New Roman"/>
          <w:color w:val="000000" w:themeColor="text1"/>
          <w:sz w:val="22"/>
          <w:szCs w:val="22"/>
          <w:lang w:val="uk-UA"/>
        </w:rPr>
        <w:t>другого</w:t>
      </w:r>
      <w:r w:rsidR="00C24C7C" w:rsidRPr="00CE689D">
        <w:rPr>
          <w:rFonts w:ascii="Times New Roman" w:hAnsi="Times New Roman"/>
          <w:color w:val="000000" w:themeColor="text1"/>
          <w:sz w:val="22"/>
          <w:szCs w:val="22"/>
          <w:lang w:val="uk-UA"/>
        </w:rPr>
        <w:t xml:space="preserve"> </w:t>
      </w:r>
      <w:r w:rsidR="00635EB0" w:rsidRPr="00CE689D">
        <w:rPr>
          <w:rFonts w:ascii="Times New Roman" w:hAnsi="Times New Roman"/>
          <w:color w:val="000000" w:themeColor="text1"/>
          <w:sz w:val="22"/>
          <w:szCs w:val="22"/>
          <w:lang w:val="uk-UA"/>
        </w:rPr>
        <w:t xml:space="preserve">до номеру </w:t>
      </w:r>
      <w:r w:rsidR="00C24C7C">
        <w:rPr>
          <w:rFonts w:ascii="Times New Roman" w:hAnsi="Times New Roman"/>
          <w:color w:val="000000" w:themeColor="text1"/>
          <w:sz w:val="22"/>
          <w:szCs w:val="22"/>
          <w:lang w:val="uk-UA"/>
        </w:rPr>
        <w:t xml:space="preserve">одинадцятого </w:t>
      </w:r>
      <w:r w:rsidR="00635EB0" w:rsidRPr="00CE689D">
        <w:rPr>
          <w:rFonts w:ascii="Times New Roman" w:hAnsi="Times New Roman"/>
          <w:color w:val="000000" w:themeColor="text1"/>
          <w:sz w:val="22"/>
          <w:szCs w:val="22"/>
          <w:lang w:val="uk-UA"/>
        </w:rPr>
        <w:t xml:space="preserve">в порядку черговості), </w:t>
      </w:r>
      <w:r w:rsidR="00EE77A8" w:rsidRPr="00CE689D">
        <w:rPr>
          <w:rFonts w:ascii="Times New Roman" w:hAnsi="Times New Roman"/>
          <w:bCs/>
          <w:color w:val="000000" w:themeColor="text1"/>
          <w:sz w:val="22"/>
          <w:szCs w:val="22"/>
          <w:lang w:val="uk-UA"/>
        </w:rPr>
        <w:t>згідно протоколу (п.6.</w:t>
      </w:r>
      <w:r w:rsidR="00AF68FF" w:rsidRPr="00CE689D">
        <w:rPr>
          <w:rFonts w:ascii="Times New Roman" w:hAnsi="Times New Roman"/>
          <w:bCs/>
          <w:color w:val="000000" w:themeColor="text1"/>
          <w:sz w:val="22"/>
          <w:szCs w:val="22"/>
          <w:lang w:val="uk-UA"/>
        </w:rPr>
        <w:t>2</w:t>
      </w:r>
      <w:r w:rsidR="00EE77A8" w:rsidRPr="00CE689D">
        <w:rPr>
          <w:rFonts w:ascii="Times New Roman" w:hAnsi="Times New Roman"/>
          <w:bCs/>
          <w:color w:val="000000" w:themeColor="text1"/>
          <w:sz w:val="22"/>
          <w:szCs w:val="22"/>
          <w:lang w:val="uk-UA"/>
        </w:rPr>
        <w:t>.</w:t>
      </w:r>
      <w:r w:rsidR="00CC6945">
        <w:rPr>
          <w:rFonts w:ascii="Times New Roman" w:hAnsi="Times New Roman"/>
          <w:bCs/>
          <w:color w:val="000000" w:themeColor="text1"/>
          <w:sz w:val="22"/>
          <w:szCs w:val="22"/>
          <w:lang w:val="uk-UA"/>
        </w:rPr>
        <w:t xml:space="preserve"> цих Правил</w:t>
      </w:r>
      <w:r w:rsidR="00635EB0" w:rsidRPr="00CE689D">
        <w:rPr>
          <w:rFonts w:ascii="Times New Roman" w:hAnsi="Times New Roman"/>
          <w:bCs/>
          <w:color w:val="000000" w:themeColor="text1"/>
          <w:sz w:val="22"/>
          <w:szCs w:val="22"/>
          <w:lang w:val="uk-UA"/>
        </w:rPr>
        <w:t>)</w:t>
      </w:r>
      <w:r w:rsidR="00CC6945">
        <w:rPr>
          <w:rFonts w:ascii="Times New Roman" w:hAnsi="Times New Roman"/>
          <w:bCs/>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стає Переможцем Акції і до нього застосовуються усі положення цих правил (у </w:t>
      </w:r>
      <w:r w:rsidR="00EE77A8" w:rsidRPr="00CE689D">
        <w:rPr>
          <w:rFonts w:ascii="Times New Roman" w:hAnsi="Times New Roman"/>
          <w:color w:val="000000" w:themeColor="text1"/>
          <w:sz w:val="22"/>
          <w:szCs w:val="22"/>
          <w:lang w:val="uk-UA"/>
        </w:rPr>
        <w:t>том</w:t>
      </w:r>
      <w:r w:rsidR="006F5ABB" w:rsidRPr="00CE689D">
        <w:rPr>
          <w:rFonts w:ascii="Times New Roman" w:hAnsi="Times New Roman"/>
          <w:color w:val="000000" w:themeColor="text1"/>
          <w:sz w:val="22"/>
          <w:szCs w:val="22"/>
          <w:lang w:val="uk-UA"/>
        </w:rPr>
        <w:t>у числі, але не виключно, п.6.</w:t>
      </w:r>
      <w:r w:rsidR="00AF68FF" w:rsidRPr="00CE689D">
        <w:rPr>
          <w:rFonts w:ascii="Times New Roman" w:hAnsi="Times New Roman"/>
          <w:color w:val="000000" w:themeColor="text1"/>
          <w:sz w:val="22"/>
          <w:szCs w:val="22"/>
          <w:lang w:val="uk-UA"/>
        </w:rPr>
        <w:t>9</w:t>
      </w:r>
      <w:r w:rsidR="006F5ABB" w:rsidRPr="00CE689D">
        <w:rPr>
          <w:rFonts w:ascii="Times New Roman" w:hAnsi="Times New Roman"/>
          <w:color w:val="000000" w:themeColor="text1"/>
          <w:sz w:val="22"/>
          <w:szCs w:val="22"/>
          <w:lang w:val="uk-UA"/>
        </w:rPr>
        <w:t>, п. 6.</w:t>
      </w:r>
      <w:r w:rsidR="00AF68FF" w:rsidRPr="00CE689D">
        <w:rPr>
          <w:rFonts w:ascii="Times New Roman" w:hAnsi="Times New Roman"/>
          <w:color w:val="000000" w:themeColor="text1"/>
          <w:sz w:val="22"/>
          <w:szCs w:val="22"/>
          <w:lang w:val="uk-UA"/>
        </w:rPr>
        <w:t>10</w:t>
      </w:r>
      <w:r w:rsidR="00EE77A8" w:rsidRPr="00CE689D">
        <w:rPr>
          <w:rFonts w:ascii="Times New Roman" w:hAnsi="Times New Roman"/>
          <w:color w:val="000000" w:themeColor="text1"/>
          <w:sz w:val="22"/>
          <w:szCs w:val="22"/>
          <w:lang w:val="uk-UA"/>
        </w:rPr>
        <w:t>.</w:t>
      </w:r>
      <w:r w:rsidR="00635EB0" w:rsidRPr="00CE689D">
        <w:rPr>
          <w:rFonts w:ascii="Times New Roman" w:hAnsi="Times New Roman"/>
          <w:color w:val="000000" w:themeColor="text1"/>
          <w:sz w:val="22"/>
          <w:szCs w:val="22"/>
          <w:lang w:val="uk-UA"/>
        </w:rPr>
        <w:t xml:space="preserve"> цих Правил). </w:t>
      </w:r>
    </w:p>
    <w:p w:rsidR="00DD10CD" w:rsidRPr="00CE689D" w:rsidRDefault="00A95BC9" w:rsidP="001601C6">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6.1</w:t>
      </w:r>
      <w:r w:rsidR="00CC6945">
        <w:rPr>
          <w:rFonts w:ascii="Times New Roman" w:hAnsi="Times New Roman"/>
          <w:b/>
          <w:color w:val="000000" w:themeColor="text1"/>
          <w:sz w:val="22"/>
          <w:szCs w:val="22"/>
          <w:lang w:val="uk-UA"/>
        </w:rPr>
        <w:t>3</w:t>
      </w:r>
      <w:r w:rsidR="00635EB0" w:rsidRPr="00CE689D">
        <w:rPr>
          <w:rFonts w:ascii="Times New Roman" w:hAnsi="Times New Roman"/>
          <w:b/>
          <w:color w:val="000000" w:themeColor="text1"/>
          <w:sz w:val="22"/>
          <w:szCs w:val="22"/>
          <w:lang w:val="uk-UA"/>
        </w:rPr>
        <w:t>.</w:t>
      </w:r>
      <w:r w:rsidR="00635EB0" w:rsidRPr="00CE689D">
        <w:rPr>
          <w:rFonts w:ascii="Times New Roman" w:hAnsi="Times New Roman"/>
          <w:color w:val="000000" w:themeColor="text1"/>
          <w:sz w:val="22"/>
          <w:szCs w:val="22"/>
          <w:lang w:val="uk-UA"/>
        </w:rPr>
        <w:t xml:space="preserve"> Заміна Головного Заохочення Акції будь-яким іншим не допускається. Головне Заохочення Акції обміну та поверненню не підлягає. При цьому Учасник Акції не має права на одержання від Замовника/Виконавця Акції будь-якої компенсації.</w:t>
      </w:r>
    </w:p>
    <w:p w:rsidR="007570FB" w:rsidRDefault="007570FB" w:rsidP="00635EB0">
      <w:pPr>
        <w:tabs>
          <w:tab w:val="left" w:pos="851"/>
          <w:tab w:val="left" w:pos="993"/>
        </w:tabs>
        <w:spacing w:after="0" w:line="240" w:lineRule="auto"/>
        <w:ind w:right="-464"/>
        <w:rPr>
          <w:rFonts w:ascii="Times New Roman" w:hAnsi="Times New Roman"/>
          <w:color w:val="000000" w:themeColor="text1"/>
          <w:sz w:val="22"/>
          <w:szCs w:val="22"/>
          <w:lang w:val="uk-UA"/>
        </w:rPr>
      </w:pPr>
    </w:p>
    <w:p w:rsidR="00C24C7C" w:rsidRPr="00CE689D" w:rsidRDefault="00C24C7C" w:rsidP="00635EB0">
      <w:pPr>
        <w:tabs>
          <w:tab w:val="left" w:pos="851"/>
          <w:tab w:val="left" w:pos="993"/>
        </w:tabs>
        <w:spacing w:after="0" w:line="240" w:lineRule="auto"/>
        <w:ind w:right="-464"/>
        <w:rPr>
          <w:rFonts w:ascii="Times New Roman" w:hAnsi="Times New Roman"/>
          <w:color w:val="000000" w:themeColor="text1"/>
          <w:sz w:val="22"/>
          <w:szCs w:val="22"/>
          <w:lang w:val="uk-UA"/>
        </w:rPr>
      </w:pPr>
    </w:p>
    <w:p w:rsidR="00635EB0" w:rsidRPr="00CE689D" w:rsidRDefault="00635EB0" w:rsidP="00635EB0">
      <w:pPr>
        <w:tabs>
          <w:tab w:val="left" w:pos="851"/>
          <w:tab w:val="left" w:pos="993"/>
        </w:tabs>
        <w:spacing w:after="0" w:line="240" w:lineRule="auto"/>
        <w:ind w:left="-284" w:right="-464" w:firstLine="851"/>
        <w:jc w:val="center"/>
        <w:rPr>
          <w:rFonts w:ascii="Times New Roman" w:hAnsi="Times New Roman"/>
          <w:b/>
          <w:color w:val="000000" w:themeColor="text1"/>
          <w:sz w:val="22"/>
          <w:szCs w:val="22"/>
          <w:lang w:val="uk-UA"/>
        </w:rPr>
      </w:pPr>
      <w:r w:rsidRPr="00CE689D">
        <w:rPr>
          <w:rFonts w:ascii="Times New Roman" w:hAnsi="Times New Roman"/>
          <w:b/>
          <w:color w:val="000000" w:themeColor="text1"/>
          <w:sz w:val="22"/>
          <w:szCs w:val="22"/>
          <w:lang w:val="uk-UA"/>
        </w:rPr>
        <w:t>7. Інші умови</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w:t>
      </w:r>
      <w:r w:rsidRPr="00CE689D">
        <w:rPr>
          <w:rFonts w:ascii="Times New Roman" w:hAnsi="Times New Roman"/>
          <w:color w:val="000000" w:themeColor="text1"/>
          <w:sz w:val="22"/>
          <w:szCs w:val="22"/>
          <w:lang w:val="uk-UA"/>
        </w:rPr>
        <w:t xml:space="preserve"> Участь в Акції автоматично означає факт ознайомлення та повну і безумовну згоду Учасника Акції з даними офіційними правилами Акції. Порушення Учасником Акції/</w:t>
      </w:r>
      <w:r w:rsidR="006770F8" w:rsidRPr="00CE689D">
        <w:rPr>
          <w:rFonts w:ascii="Times New Roman" w:hAnsi="Times New Roman"/>
          <w:color w:val="000000" w:themeColor="text1"/>
          <w:sz w:val="22"/>
          <w:szCs w:val="22"/>
          <w:lang w:val="uk-UA"/>
        </w:rPr>
        <w:t>Переможцем Етапу Акції/</w:t>
      </w:r>
      <w:r w:rsidRPr="00CE689D">
        <w:rPr>
          <w:rFonts w:ascii="Times New Roman" w:hAnsi="Times New Roman"/>
          <w:color w:val="000000" w:themeColor="text1"/>
          <w:sz w:val="22"/>
          <w:szCs w:val="22"/>
          <w:lang w:val="uk-UA"/>
        </w:rPr>
        <w:t>Переможцем Акції цих Правил або відмова Учасника Акції/</w:t>
      </w:r>
      <w:r w:rsidR="006770F8" w:rsidRPr="00CE689D">
        <w:rPr>
          <w:rFonts w:ascii="Times New Roman" w:hAnsi="Times New Roman"/>
          <w:color w:val="000000" w:themeColor="text1"/>
          <w:sz w:val="22"/>
          <w:szCs w:val="22"/>
          <w:lang w:val="uk-UA"/>
        </w:rPr>
        <w:t>Переможця Етапу Акції/</w:t>
      </w:r>
      <w:r w:rsidRPr="00CE689D">
        <w:rPr>
          <w:rFonts w:ascii="Times New Roman" w:hAnsi="Times New Roman"/>
          <w:color w:val="000000" w:themeColor="text1"/>
          <w:sz w:val="22"/>
          <w:szCs w:val="22"/>
          <w:lang w:val="uk-UA"/>
        </w:rPr>
        <w:t>Переможця Акції від належного виконання умов цих Правил вважається відмовою Учасника Акції/</w:t>
      </w:r>
      <w:r w:rsidR="006770F8" w:rsidRPr="00CE689D">
        <w:rPr>
          <w:rFonts w:ascii="Times New Roman" w:hAnsi="Times New Roman"/>
          <w:color w:val="000000" w:themeColor="text1"/>
          <w:sz w:val="22"/>
          <w:szCs w:val="22"/>
          <w:lang w:val="uk-UA"/>
        </w:rPr>
        <w:t>Переможця Етапу Акції/</w:t>
      </w:r>
      <w:r w:rsidRPr="00CE689D">
        <w:rPr>
          <w:rFonts w:ascii="Times New Roman" w:hAnsi="Times New Roman"/>
          <w:color w:val="000000" w:themeColor="text1"/>
          <w:sz w:val="22"/>
          <w:szCs w:val="22"/>
          <w:lang w:val="uk-UA"/>
        </w:rPr>
        <w:t xml:space="preserve">Переможця Акції від участі в Акції та отримання </w:t>
      </w:r>
      <w:r w:rsidR="006770F8" w:rsidRPr="00CE689D">
        <w:rPr>
          <w:rFonts w:ascii="Times New Roman" w:hAnsi="Times New Roman"/>
          <w:color w:val="000000" w:themeColor="text1"/>
          <w:sz w:val="22"/>
          <w:szCs w:val="22"/>
          <w:lang w:val="uk-UA"/>
        </w:rPr>
        <w:t>Подарунк</w:t>
      </w:r>
      <w:r w:rsidR="00BC42D1"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 xml:space="preserve"> та/або </w:t>
      </w:r>
      <w:r w:rsidRPr="00CE689D">
        <w:rPr>
          <w:rFonts w:ascii="Times New Roman" w:hAnsi="Times New Roman"/>
          <w:color w:val="000000" w:themeColor="text1"/>
          <w:sz w:val="22"/>
          <w:szCs w:val="22"/>
          <w:lang w:val="uk-UA"/>
        </w:rPr>
        <w:t>Головного Заохочення Акції, при цьому така особа не має права на одержання від Замовника/Виконавця та/або залучених ними третіх осіб будь-якої компенсації.</w:t>
      </w:r>
    </w:p>
    <w:p w:rsidR="00635EB0" w:rsidRPr="00CE689D" w:rsidRDefault="007C0D3C" w:rsidP="007C0D3C">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w:t>
      </w:r>
      <w:r w:rsidRPr="00CE689D">
        <w:rPr>
          <w:rFonts w:ascii="Times New Roman" w:hAnsi="Times New Roman"/>
          <w:color w:val="000000" w:themeColor="text1"/>
          <w:sz w:val="22"/>
          <w:szCs w:val="22"/>
          <w:lang w:val="uk-UA"/>
        </w:rPr>
        <w:t xml:space="preserve"> </w:t>
      </w:r>
      <w:r w:rsidR="00635EB0" w:rsidRPr="00CE689D">
        <w:rPr>
          <w:rFonts w:ascii="Times New Roman" w:hAnsi="Times New Roman"/>
          <w:color w:val="000000" w:themeColor="text1"/>
          <w:sz w:val="22"/>
          <w:szCs w:val="22"/>
          <w:lang w:val="uk-UA"/>
        </w:rPr>
        <w:t>На виконання умов Закону України «Про захист персональних даних» Учасникам Акції повідомляється:</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7.2.1.</w:t>
      </w:r>
      <w:r w:rsidRPr="00CE689D">
        <w:rPr>
          <w:rFonts w:ascii="Times New Roman" w:hAnsi="Times New Roman"/>
          <w:color w:val="000000" w:themeColor="text1"/>
          <w:sz w:val="22"/>
          <w:szCs w:val="22"/>
          <w:lang w:val="uk-UA"/>
        </w:rPr>
        <w:t xml:space="preserve"> Володільцем персональних даних Учасників Акції/</w:t>
      </w:r>
      <w:r w:rsidR="006770F8" w:rsidRPr="00CE689D">
        <w:rPr>
          <w:rFonts w:ascii="Times New Roman" w:hAnsi="Times New Roman"/>
          <w:color w:val="000000" w:themeColor="text1"/>
          <w:sz w:val="22"/>
          <w:szCs w:val="22"/>
          <w:lang w:val="uk-UA"/>
        </w:rPr>
        <w:t>Переможців Етапів Акції/</w:t>
      </w:r>
      <w:r w:rsidRPr="00CE689D">
        <w:rPr>
          <w:rFonts w:ascii="Times New Roman" w:hAnsi="Times New Roman"/>
          <w:color w:val="000000" w:themeColor="text1"/>
          <w:sz w:val="22"/>
          <w:szCs w:val="22"/>
          <w:lang w:val="uk-UA"/>
        </w:rPr>
        <w:t xml:space="preserve">Переможця Акції є </w:t>
      </w:r>
      <w:r w:rsidR="007C0D3C" w:rsidRPr="00CE689D">
        <w:rPr>
          <w:rFonts w:ascii="Times New Roman" w:hAnsi="Times New Roman"/>
          <w:color w:val="000000" w:themeColor="text1"/>
          <w:sz w:val="22"/>
          <w:szCs w:val="22"/>
          <w:lang w:val="uk-UA"/>
        </w:rPr>
        <w:t xml:space="preserve">Masterсard </w:t>
      </w:r>
      <w:proofErr w:type="spellStart"/>
      <w:r w:rsidR="007C0D3C" w:rsidRPr="00CE689D">
        <w:rPr>
          <w:rFonts w:ascii="Times New Roman" w:hAnsi="Times New Roman"/>
          <w:color w:val="000000" w:themeColor="text1"/>
          <w:sz w:val="22"/>
          <w:szCs w:val="22"/>
          <w:lang w:val="uk-UA"/>
        </w:rPr>
        <w:t>Europe</w:t>
      </w:r>
      <w:proofErr w:type="spellEnd"/>
      <w:r w:rsidR="007C0D3C" w:rsidRPr="00CE689D">
        <w:rPr>
          <w:rFonts w:ascii="Times New Roman" w:hAnsi="Times New Roman"/>
          <w:color w:val="000000" w:themeColor="text1"/>
          <w:sz w:val="22"/>
          <w:szCs w:val="22"/>
          <w:lang w:val="uk-UA"/>
        </w:rPr>
        <w:t xml:space="preserve"> SA</w:t>
      </w:r>
      <w:r w:rsidRPr="00CE689D">
        <w:rPr>
          <w:rFonts w:ascii="Times New Roman" w:hAnsi="Times New Roman"/>
          <w:color w:val="000000" w:themeColor="text1"/>
          <w:sz w:val="22"/>
          <w:szCs w:val="22"/>
          <w:lang w:val="uk-UA"/>
        </w:rPr>
        <w:t>;</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7.2.2.</w:t>
      </w:r>
      <w:r w:rsidRPr="00CE689D">
        <w:rPr>
          <w:rFonts w:ascii="Times New Roman" w:hAnsi="Times New Roman"/>
          <w:color w:val="000000" w:themeColor="text1"/>
          <w:sz w:val="22"/>
          <w:szCs w:val="22"/>
          <w:lang w:val="uk-UA"/>
        </w:rPr>
        <w:t xml:space="preserve"> персональні дані Учасників Акції/</w:t>
      </w:r>
      <w:r w:rsidR="006770F8" w:rsidRPr="00CE689D">
        <w:rPr>
          <w:rFonts w:ascii="Times New Roman" w:hAnsi="Times New Roman"/>
          <w:color w:val="000000" w:themeColor="text1"/>
          <w:sz w:val="22"/>
          <w:szCs w:val="22"/>
          <w:lang w:val="uk-UA"/>
        </w:rPr>
        <w:t>Переможців Етапів акції/</w:t>
      </w:r>
      <w:r w:rsidRPr="00CE689D">
        <w:rPr>
          <w:rFonts w:ascii="Times New Roman" w:hAnsi="Times New Roman"/>
          <w:color w:val="000000" w:themeColor="text1"/>
          <w:sz w:val="22"/>
          <w:szCs w:val="22"/>
          <w:lang w:val="uk-UA"/>
        </w:rPr>
        <w:t>Переможця Акції 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7.2.3.</w:t>
      </w:r>
      <w:r w:rsidRPr="00CE689D">
        <w:rPr>
          <w:rFonts w:ascii="Times New Roman" w:hAnsi="Times New Roman"/>
          <w:color w:val="000000" w:themeColor="text1"/>
          <w:sz w:val="22"/>
          <w:szCs w:val="22"/>
          <w:lang w:val="uk-UA"/>
        </w:rPr>
        <w:t xml:space="preserve"> з метою обробки персон</w:t>
      </w:r>
      <w:r w:rsidR="002C0300" w:rsidRPr="00CE689D">
        <w:rPr>
          <w:rFonts w:ascii="Times New Roman" w:hAnsi="Times New Roman"/>
          <w:color w:val="000000" w:themeColor="text1"/>
          <w:sz w:val="22"/>
          <w:szCs w:val="22"/>
          <w:lang w:val="uk-UA"/>
        </w:rPr>
        <w:t>альних даних, яка вказана у п. 7</w:t>
      </w:r>
      <w:r w:rsidRPr="00CE689D">
        <w:rPr>
          <w:rFonts w:ascii="Times New Roman" w:hAnsi="Times New Roman"/>
          <w:color w:val="000000" w:themeColor="text1"/>
          <w:sz w:val="22"/>
          <w:szCs w:val="22"/>
          <w:lang w:val="uk-UA"/>
        </w:rPr>
        <w:t>.2.2. цих Правил, обробляються ім’я, прізвище, по батькові, паспортні дані, контактний номер телефону, адреса електронної пошти  реєстраційний номер облікової картки платника податків,, адреса реєстрації;</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7.2.4.</w:t>
      </w:r>
      <w:r w:rsidRPr="00CE689D">
        <w:rPr>
          <w:rFonts w:ascii="Times New Roman" w:hAnsi="Times New Roman"/>
          <w:color w:val="000000" w:themeColor="text1"/>
          <w:sz w:val="22"/>
          <w:szCs w:val="22"/>
          <w:lang w:val="uk-UA"/>
        </w:rPr>
        <w:t xml:space="preserve"> з персональними даними будуть вчинятися наступні дії: збирання,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7.2.5.</w:t>
      </w:r>
      <w:r w:rsidR="00CC6945">
        <w:rPr>
          <w:rFonts w:ascii="Times New Roman" w:hAnsi="Times New Roman"/>
          <w:color w:val="000000" w:themeColor="text1"/>
          <w:sz w:val="22"/>
          <w:szCs w:val="22"/>
          <w:lang w:val="uk-UA"/>
        </w:rPr>
        <w:t xml:space="preserve"> р</w:t>
      </w:r>
      <w:r w:rsidRPr="00CE689D">
        <w:rPr>
          <w:rFonts w:ascii="Times New Roman" w:hAnsi="Times New Roman"/>
          <w:color w:val="000000" w:themeColor="text1"/>
          <w:sz w:val="22"/>
          <w:szCs w:val="22"/>
          <w:lang w:val="uk-UA"/>
        </w:rPr>
        <w:t>озпорядником перс</w:t>
      </w:r>
      <w:r w:rsidR="006770F8" w:rsidRPr="00CE689D">
        <w:rPr>
          <w:rFonts w:ascii="Times New Roman" w:hAnsi="Times New Roman"/>
          <w:color w:val="000000" w:themeColor="text1"/>
          <w:sz w:val="22"/>
          <w:szCs w:val="22"/>
          <w:lang w:val="uk-UA"/>
        </w:rPr>
        <w:t>ональних даних Учасників Акції/Переможців Етапів Акції/</w:t>
      </w:r>
      <w:r w:rsidRPr="00CE689D">
        <w:rPr>
          <w:rFonts w:ascii="Times New Roman" w:hAnsi="Times New Roman"/>
          <w:color w:val="000000" w:themeColor="text1"/>
          <w:sz w:val="22"/>
          <w:szCs w:val="22"/>
          <w:lang w:val="uk-UA"/>
        </w:rPr>
        <w:t>Переможця Акції є Замовник, йому надаються всі права та покладаються всі обов’язки, які передбачені Законом;</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7.2.6.</w:t>
      </w:r>
      <w:r w:rsidRPr="00CE689D">
        <w:rPr>
          <w:rFonts w:ascii="Times New Roman" w:hAnsi="Times New Roman"/>
          <w:color w:val="000000" w:themeColor="text1"/>
          <w:sz w:val="22"/>
          <w:szCs w:val="22"/>
          <w:lang w:val="uk-UA"/>
        </w:rPr>
        <w:t xml:space="preserve"> пе</w:t>
      </w:r>
      <w:r w:rsidR="006770F8" w:rsidRPr="00CE689D">
        <w:rPr>
          <w:rFonts w:ascii="Times New Roman" w:hAnsi="Times New Roman"/>
          <w:color w:val="000000" w:themeColor="text1"/>
          <w:sz w:val="22"/>
          <w:szCs w:val="22"/>
          <w:lang w:val="uk-UA"/>
        </w:rPr>
        <w:t>рсональні дані Учасників Акції/Переможців Етапів Акції/</w:t>
      </w:r>
      <w:r w:rsidRPr="00CE689D">
        <w:rPr>
          <w:rFonts w:ascii="Times New Roman" w:hAnsi="Times New Roman"/>
          <w:color w:val="000000" w:themeColor="text1"/>
          <w:sz w:val="22"/>
          <w:szCs w:val="22"/>
          <w:lang w:val="uk-UA"/>
        </w:rPr>
        <w:t>Переможця Акції без отримання від них окремої згоди та/або повідомлення їх можуть бути передані третім особам для зді</w:t>
      </w:r>
      <w:r w:rsidR="006770F8" w:rsidRPr="00CE689D">
        <w:rPr>
          <w:rFonts w:ascii="Times New Roman" w:hAnsi="Times New Roman"/>
          <w:color w:val="000000" w:themeColor="text1"/>
          <w:sz w:val="22"/>
          <w:szCs w:val="22"/>
          <w:lang w:val="uk-UA"/>
        </w:rPr>
        <w:t>йснення мети, яка вказана у п. 7</w:t>
      </w:r>
      <w:r w:rsidRPr="00CE689D">
        <w:rPr>
          <w:rFonts w:ascii="Times New Roman" w:hAnsi="Times New Roman"/>
          <w:color w:val="000000" w:themeColor="text1"/>
          <w:sz w:val="22"/>
          <w:szCs w:val="22"/>
          <w:lang w:val="uk-UA"/>
        </w:rPr>
        <w:t>.2.2. цих Правил. Окрім того, передача третім особам персональних даних Учасників Акції/</w:t>
      </w:r>
      <w:r w:rsidR="006770F8" w:rsidRPr="00CE689D">
        <w:rPr>
          <w:rFonts w:ascii="Times New Roman" w:hAnsi="Times New Roman"/>
          <w:color w:val="000000" w:themeColor="text1"/>
          <w:sz w:val="22"/>
          <w:szCs w:val="22"/>
          <w:lang w:val="uk-UA"/>
        </w:rPr>
        <w:t>Переможців Етапів Акції/</w:t>
      </w:r>
      <w:r w:rsidRPr="00CE689D">
        <w:rPr>
          <w:rFonts w:ascii="Times New Roman" w:hAnsi="Times New Roman"/>
          <w:color w:val="000000" w:themeColor="text1"/>
          <w:sz w:val="22"/>
          <w:szCs w:val="22"/>
          <w:lang w:val="uk-UA"/>
        </w:rPr>
        <w:t xml:space="preserve">Переможця без згоди суб'єкта персональних даних або уповноваженої ним особи дозволяється у випадках, визначених Законом України «Про захист персональних даних», і лише (якщо це необхідно) в інтересах національної безпеки, економічного добробуту та прав людини; </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7.2.7.</w:t>
      </w:r>
      <w:r w:rsidRPr="00CE689D">
        <w:rPr>
          <w:rFonts w:ascii="Times New Roman" w:hAnsi="Times New Roman"/>
          <w:color w:val="000000" w:themeColor="text1"/>
          <w:sz w:val="22"/>
          <w:szCs w:val="22"/>
          <w:lang w:val="uk-UA"/>
        </w:rPr>
        <w:t xml:space="preserve"> персональні дані Учасників Акції будуть оброблятися з моменту їх отримання та протягом Періоду проведення Акції, після чого вони будуть знищені Виконавцем у зв’язку із закінченням строку зберігання персональних даних. Персональні дані </w:t>
      </w:r>
      <w:r w:rsidR="006770F8" w:rsidRPr="00CE689D">
        <w:rPr>
          <w:rFonts w:ascii="Times New Roman" w:hAnsi="Times New Roman"/>
          <w:color w:val="000000" w:themeColor="text1"/>
          <w:sz w:val="22"/>
          <w:szCs w:val="22"/>
          <w:lang w:val="uk-UA"/>
        </w:rPr>
        <w:t>Переможців Етапів Акції/</w:t>
      </w:r>
      <w:r w:rsidR="007C75D9" w:rsidRPr="00CE689D">
        <w:rPr>
          <w:rFonts w:ascii="Times New Roman" w:hAnsi="Times New Roman"/>
          <w:color w:val="000000" w:themeColor="text1"/>
          <w:sz w:val="22"/>
          <w:szCs w:val="22"/>
          <w:lang w:val="uk-UA"/>
        </w:rPr>
        <w:t>Переможця</w:t>
      </w:r>
      <w:r w:rsidRPr="00CE689D">
        <w:rPr>
          <w:rFonts w:ascii="Times New Roman" w:hAnsi="Times New Roman"/>
          <w:color w:val="000000" w:themeColor="text1"/>
          <w:sz w:val="22"/>
          <w:szCs w:val="22"/>
          <w:lang w:val="uk-UA"/>
        </w:rPr>
        <w:t xml:space="preserve"> Акції будуть зберігатися протягом терміну, який передбачено законодавством України для виконання мети, яка вказана у п. </w:t>
      </w:r>
      <w:r w:rsidR="00AF68FF" w:rsidRPr="00CE689D">
        <w:rPr>
          <w:rFonts w:ascii="Times New Roman" w:hAnsi="Times New Roman"/>
          <w:color w:val="000000" w:themeColor="text1"/>
          <w:sz w:val="22"/>
          <w:szCs w:val="22"/>
          <w:lang w:val="uk-UA"/>
        </w:rPr>
        <w:t>7</w:t>
      </w:r>
      <w:r w:rsidRPr="00CE689D">
        <w:rPr>
          <w:rFonts w:ascii="Times New Roman" w:hAnsi="Times New Roman"/>
          <w:color w:val="000000" w:themeColor="text1"/>
          <w:sz w:val="22"/>
          <w:szCs w:val="22"/>
          <w:lang w:val="uk-UA"/>
        </w:rPr>
        <w:t>.2.2. цих Правих, після чого вони будуть знищені у зв’язку із закінченням строк</w:t>
      </w:r>
      <w:r w:rsidR="00CC6945">
        <w:rPr>
          <w:rFonts w:ascii="Times New Roman" w:hAnsi="Times New Roman"/>
          <w:color w:val="000000" w:themeColor="text1"/>
          <w:sz w:val="22"/>
          <w:szCs w:val="22"/>
          <w:lang w:val="uk-UA"/>
        </w:rPr>
        <w:t>у зберігання персональних даних.</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7.2.8.</w:t>
      </w:r>
      <w:r w:rsidR="006770F8" w:rsidRPr="00CE689D">
        <w:rPr>
          <w:rFonts w:ascii="Times New Roman" w:hAnsi="Times New Roman"/>
          <w:color w:val="000000" w:themeColor="text1"/>
          <w:sz w:val="22"/>
          <w:szCs w:val="22"/>
          <w:lang w:val="uk-UA"/>
        </w:rPr>
        <w:t xml:space="preserve"> Учасники Акції/Переможці Етапів Акції/</w:t>
      </w:r>
      <w:r w:rsidRPr="00CE689D">
        <w:rPr>
          <w:rFonts w:ascii="Times New Roman" w:hAnsi="Times New Roman"/>
          <w:color w:val="000000" w:themeColor="text1"/>
          <w:sz w:val="22"/>
          <w:szCs w:val="22"/>
          <w:lang w:val="uk-UA"/>
        </w:rPr>
        <w:t>Переможець Акції можуть відкликати згоду на обробку своїх персональних даних письмово надіславши Володільцю персональних даних  запит на адресу, яка вказана у цих Правилах, але при цьому вони втратять право на участь в Акції/</w:t>
      </w:r>
      <w:r w:rsidR="006770F8" w:rsidRPr="00CE689D">
        <w:rPr>
          <w:rFonts w:ascii="Times New Roman" w:hAnsi="Times New Roman"/>
          <w:color w:val="000000" w:themeColor="text1"/>
          <w:sz w:val="22"/>
          <w:szCs w:val="22"/>
          <w:lang w:val="uk-UA"/>
        </w:rPr>
        <w:t>отримання Подарунк</w:t>
      </w:r>
      <w:r w:rsidR="00BC42D1"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 xml:space="preserve">отримання Головного Заохочення Акції. </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7.2.9.</w:t>
      </w:r>
      <w:r w:rsidR="006770F8" w:rsidRPr="00CE689D">
        <w:rPr>
          <w:rFonts w:ascii="Times New Roman" w:hAnsi="Times New Roman"/>
          <w:color w:val="000000" w:themeColor="text1"/>
          <w:sz w:val="22"/>
          <w:szCs w:val="22"/>
          <w:lang w:val="uk-UA"/>
        </w:rPr>
        <w:t xml:space="preserve"> Учасники Акції/Переможці Етапів Акції/</w:t>
      </w:r>
      <w:r w:rsidRPr="00CE689D">
        <w:rPr>
          <w:rFonts w:ascii="Times New Roman" w:hAnsi="Times New Roman"/>
          <w:color w:val="000000" w:themeColor="text1"/>
          <w:sz w:val="22"/>
          <w:szCs w:val="22"/>
          <w:lang w:val="uk-UA"/>
        </w:rPr>
        <w:t>Переможець Акції володіють всіма правами передбаченими статтею 8  Закону України «Про захист персональних даних».</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7.3</w:t>
      </w:r>
      <w:r w:rsidRPr="00CE689D">
        <w:rPr>
          <w:rFonts w:ascii="Times New Roman" w:hAnsi="Times New Roman"/>
          <w:color w:val="000000" w:themeColor="text1"/>
          <w:sz w:val="22"/>
          <w:szCs w:val="22"/>
          <w:lang w:val="uk-UA"/>
        </w:rPr>
        <w:t>. Беручи участь у цій Акції, кожен Учасник Акції/</w:t>
      </w:r>
      <w:r w:rsidR="006770F8" w:rsidRPr="00CE689D">
        <w:rPr>
          <w:rFonts w:ascii="Times New Roman" w:hAnsi="Times New Roman"/>
          <w:color w:val="000000" w:themeColor="text1"/>
          <w:sz w:val="22"/>
          <w:szCs w:val="22"/>
          <w:lang w:val="uk-UA"/>
        </w:rPr>
        <w:t>Переможець Етапу Акції/</w:t>
      </w:r>
      <w:r w:rsidRPr="00CE689D">
        <w:rPr>
          <w:rFonts w:ascii="Times New Roman" w:hAnsi="Times New Roman"/>
          <w:color w:val="000000" w:themeColor="text1"/>
          <w:sz w:val="22"/>
          <w:szCs w:val="22"/>
          <w:lang w:val="uk-UA"/>
        </w:rPr>
        <w:t>Переможець Акції надає згоду Виконавцю  на обробку його персональних даних  в об’ємі та на умовах, які вказані у п.</w:t>
      </w:r>
      <w:r w:rsidR="00AF68FF" w:rsidRPr="00CE689D">
        <w:rPr>
          <w:rFonts w:ascii="Times New Roman" w:hAnsi="Times New Roman"/>
          <w:color w:val="000000" w:themeColor="text1"/>
          <w:sz w:val="22"/>
          <w:szCs w:val="22"/>
          <w:lang w:val="uk-UA"/>
        </w:rPr>
        <w:t>7</w:t>
      </w:r>
      <w:r w:rsidRPr="00CE689D">
        <w:rPr>
          <w:rFonts w:ascii="Times New Roman" w:hAnsi="Times New Roman"/>
          <w:color w:val="000000" w:themeColor="text1"/>
          <w:sz w:val="22"/>
          <w:szCs w:val="22"/>
          <w:lang w:val="uk-UA"/>
        </w:rPr>
        <w:t>.2. цих Правил.</w:t>
      </w:r>
    </w:p>
    <w:p w:rsidR="007C0D3C" w:rsidRPr="00CE689D" w:rsidRDefault="007C0D3C" w:rsidP="007C0D3C">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Додаткові відомості про захист даних див. у розділі Повідомлення про Конфіденційність Акції на сайті https://bilshe.mastercard.ua/ua/privacy_policy.html.</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7.4</w:t>
      </w:r>
      <w:r w:rsidR="005F3A4C"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 xml:space="preserve"> Замовник/Виконавець Акції не несе відповідальності у разі настання обставин непереборної сили, таких як стихійні лиха, пожежа, повінь, військові дії будь-якого характеру, блокади, суттєві зміни у </w:t>
      </w:r>
      <w:r w:rsidRPr="00CE689D">
        <w:rPr>
          <w:rFonts w:ascii="Times New Roman" w:hAnsi="Times New Roman"/>
          <w:color w:val="000000" w:themeColor="text1"/>
          <w:sz w:val="22"/>
          <w:szCs w:val="22"/>
          <w:lang w:val="uk-UA"/>
        </w:rPr>
        <w:lastRenderedPageBreak/>
        <w:t>законодавстві, що діє на території проведення Акції, інші непідвладні контролю з боку Замовника/Виконавця Акції обставини.</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7.5.</w:t>
      </w:r>
      <w:r w:rsidRPr="00CE689D">
        <w:rPr>
          <w:rFonts w:ascii="Times New Roman" w:hAnsi="Times New Roman"/>
          <w:color w:val="000000" w:themeColor="text1"/>
          <w:sz w:val="22"/>
          <w:szCs w:val="22"/>
          <w:lang w:val="uk-UA"/>
        </w:rPr>
        <w:t xml:space="preserve"> Учасники Акції мають право на отримання </w:t>
      </w:r>
      <w:r w:rsidR="006770F8" w:rsidRPr="00CE689D">
        <w:rPr>
          <w:rFonts w:ascii="Times New Roman" w:hAnsi="Times New Roman"/>
          <w:color w:val="000000" w:themeColor="text1"/>
          <w:sz w:val="22"/>
          <w:szCs w:val="22"/>
          <w:lang w:val="uk-UA"/>
        </w:rPr>
        <w:t>Подарунк</w:t>
      </w:r>
      <w:r w:rsidR="00447347"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 xml:space="preserve"> та/або</w:t>
      </w:r>
      <w:r w:rsidR="00960682">
        <w:rPr>
          <w:rFonts w:ascii="Times New Roman" w:hAnsi="Times New Roman"/>
          <w:color w:val="000000" w:themeColor="text1"/>
          <w:sz w:val="22"/>
          <w:szCs w:val="22"/>
          <w:lang w:val="uk-UA"/>
        </w:rPr>
        <w:t xml:space="preserve"> </w:t>
      </w:r>
      <w:r w:rsidRPr="00CE689D">
        <w:rPr>
          <w:rFonts w:ascii="Times New Roman" w:hAnsi="Times New Roman"/>
          <w:color w:val="000000" w:themeColor="text1"/>
          <w:sz w:val="22"/>
          <w:szCs w:val="22"/>
          <w:lang w:val="uk-UA"/>
        </w:rPr>
        <w:t xml:space="preserve">Головного </w:t>
      </w:r>
      <w:r w:rsidRPr="00CE689D">
        <w:rPr>
          <w:rStyle w:val="apple-style-span"/>
          <w:rFonts w:ascii="Times New Roman" w:hAnsi="Times New Roman"/>
          <w:color w:val="000000" w:themeColor="text1"/>
          <w:sz w:val="22"/>
          <w:szCs w:val="22"/>
          <w:lang w:val="uk-UA"/>
        </w:rPr>
        <w:t xml:space="preserve">Заохочення Акції </w:t>
      </w:r>
      <w:r w:rsidRPr="00CE689D">
        <w:rPr>
          <w:rFonts w:ascii="Times New Roman" w:hAnsi="Times New Roman"/>
          <w:color w:val="000000" w:themeColor="text1"/>
          <w:sz w:val="22"/>
          <w:szCs w:val="22"/>
          <w:lang w:val="uk-UA"/>
        </w:rPr>
        <w:t xml:space="preserve">тільки у випадку, якщо ними було дотримано всі вимоги цих Правил. </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7.6.</w:t>
      </w:r>
      <w:r w:rsidRPr="00CE689D">
        <w:rPr>
          <w:rFonts w:ascii="Times New Roman" w:hAnsi="Times New Roman"/>
          <w:color w:val="000000" w:themeColor="text1"/>
          <w:sz w:val="22"/>
          <w:szCs w:val="22"/>
          <w:lang w:val="uk-UA"/>
        </w:rPr>
        <w:t xml:space="preserve"> Інформування щодо Правил та умов Акції здійснюється в порядку, передбаченому п. 3.3. даних Правил.</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7.7.</w:t>
      </w:r>
      <w:r w:rsidRPr="00CE689D">
        <w:rPr>
          <w:rFonts w:ascii="Times New Roman" w:hAnsi="Times New Roman"/>
          <w:color w:val="000000" w:themeColor="text1"/>
          <w:sz w:val="22"/>
          <w:szCs w:val="22"/>
          <w:lang w:val="uk-UA"/>
        </w:rPr>
        <w:t xml:space="preserve"> У випадку виникнення ситуації, що допускає неоднозначне тлумачення цих Правил та/або питань, не урегульованих цими Правилами, остаточне рішення приймається Замовником Акції відповідно до вимог чинного законодавства України. При цьому рішення Замовника Акції є остаточним і не підлягає оскарженню. </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7.8.</w:t>
      </w:r>
      <w:r w:rsidR="00447347" w:rsidRPr="00CE689D">
        <w:rPr>
          <w:rFonts w:ascii="Times New Roman" w:hAnsi="Times New Roman"/>
          <w:b/>
          <w:color w:val="000000" w:themeColor="text1"/>
          <w:sz w:val="22"/>
          <w:szCs w:val="22"/>
          <w:lang w:val="uk-UA"/>
        </w:rPr>
        <w:t xml:space="preserve"> </w:t>
      </w:r>
      <w:r w:rsidRPr="00CE689D">
        <w:rPr>
          <w:rFonts w:ascii="Times New Roman" w:hAnsi="Times New Roman"/>
          <w:color w:val="000000" w:themeColor="text1"/>
          <w:sz w:val="22"/>
          <w:szCs w:val="22"/>
          <w:lang w:val="uk-UA"/>
        </w:rPr>
        <w:t xml:space="preserve">Виконавець/Замовник не несуть відповідальності за неотримання Переможцем </w:t>
      </w:r>
      <w:r w:rsidR="006770F8" w:rsidRPr="00CE689D">
        <w:rPr>
          <w:rFonts w:ascii="Times New Roman" w:hAnsi="Times New Roman"/>
          <w:color w:val="000000" w:themeColor="text1"/>
          <w:sz w:val="22"/>
          <w:szCs w:val="22"/>
          <w:lang w:val="uk-UA"/>
        </w:rPr>
        <w:t>Етапу Акції Подарунк</w:t>
      </w:r>
      <w:r w:rsidR="00447347"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 xml:space="preserve"> та/або Переможцем Акції </w:t>
      </w:r>
      <w:r w:rsidRPr="00CE689D">
        <w:rPr>
          <w:rFonts w:ascii="Times New Roman" w:hAnsi="Times New Roman"/>
          <w:color w:val="000000" w:themeColor="text1"/>
          <w:sz w:val="22"/>
          <w:szCs w:val="22"/>
          <w:lang w:val="uk-UA"/>
        </w:rPr>
        <w:t xml:space="preserve">Головного Заохочення Акції з причин, незалежних </w:t>
      </w:r>
      <w:r w:rsidR="006770F8" w:rsidRPr="00CE689D">
        <w:rPr>
          <w:rFonts w:ascii="Times New Roman" w:hAnsi="Times New Roman"/>
          <w:color w:val="000000" w:themeColor="text1"/>
          <w:sz w:val="22"/>
          <w:szCs w:val="22"/>
          <w:lang w:val="uk-UA"/>
        </w:rPr>
        <w:t>від Виконавця/Замовника</w:t>
      </w:r>
      <w:r w:rsidRPr="00CE689D">
        <w:rPr>
          <w:rFonts w:ascii="Times New Roman" w:hAnsi="Times New Roman"/>
          <w:color w:val="000000" w:themeColor="text1"/>
          <w:sz w:val="22"/>
          <w:szCs w:val="22"/>
          <w:lang w:val="uk-UA"/>
        </w:rPr>
        <w:t>.</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xml:space="preserve"> </w:t>
      </w:r>
      <w:r w:rsidRPr="00CE689D">
        <w:rPr>
          <w:rFonts w:ascii="Times New Roman" w:hAnsi="Times New Roman"/>
          <w:b/>
          <w:color w:val="000000" w:themeColor="text1"/>
          <w:sz w:val="22"/>
          <w:szCs w:val="22"/>
          <w:lang w:val="uk-UA"/>
        </w:rPr>
        <w:t>7.9.</w:t>
      </w:r>
      <w:r w:rsidRPr="00CE689D">
        <w:rPr>
          <w:rFonts w:ascii="Times New Roman" w:hAnsi="Times New Roman"/>
          <w:color w:val="000000" w:themeColor="text1"/>
          <w:sz w:val="22"/>
          <w:szCs w:val="22"/>
          <w:lang w:val="uk-UA"/>
        </w:rPr>
        <w:t xml:space="preserve"> У разі відмови Переможця </w:t>
      </w:r>
      <w:r w:rsidR="006770F8" w:rsidRPr="00CE689D">
        <w:rPr>
          <w:rFonts w:ascii="Times New Roman" w:hAnsi="Times New Roman"/>
          <w:color w:val="000000" w:themeColor="text1"/>
          <w:sz w:val="22"/>
          <w:szCs w:val="22"/>
          <w:lang w:val="uk-UA"/>
        </w:rPr>
        <w:t>Етапу Акції від отримання Подарунк</w:t>
      </w:r>
      <w:r w:rsidR="00447347"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 xml:space="preserve"> та/або Переможця </w:t>
      </w:r>
      <w:r w:rsidRPr="00CE689D">
        <w:rPr>
          <w:rFonts w:ascii="Times New Roman" w:hAnsi="Times New Roman"/>
          <w:color w:val="000000" w:themeColor="text1"/>
          <w:sz w:val="22"/>
          <w:szCs w:val="22"/>
          <w:lang w:val="uk-UA"/>
        </w:rPr>
        <w:t xml:space="preserve">Акції від отримання ним Головного Заохочення Акції будь-які претензії Переможця </w:t>
      </w:r>
      <w:r w:rsidR="006770F8" w:rsidRPr="00CE689D">
        <w:rPr>
          <w:rFonts w:ascii="Times New Roman" w:hAnsi="Times New Roman"/>
          <w:color w:val="000000" w:themeColor="text1"/>
          <w:sz w:val="22"/>
          <w:szCs w:val="22"/>
          <w:lang w:val="uk-UA"/>
        </w:rPr>
        <w:t xml:space="preserve">Етапу Акції та/або Переможця </w:t>
      </w:r>
      <w:r w:rsidRPr="00CE689D">
        <w:rPr>
          <w:rFonts w:ascii="Times New Roman" w:hAnsi="Times New Roman"/>
          <w:color w:val="000000" w:themeColor="text1"/>
          <w:sz w:val="22"/>
          <w:szCs w:val="22"/>
          <w:lang w:val="uk-UA"/>
        </w:rPr>
        <w:t>Акції з цього приводу не приймаються і не розглядаються Замовником/В</w:t>
      </w:r>
      <w:r w:rsidR="006770F8" w:rsidRPr="00CE689D">
        <w:rPr>
          <w:rFonts w:ascii="Times New Roman" w:hAnsi="Times New Roman"/>
          <w:color w:val="000000" w:themeColor="text1"/>
          <w:sz w:val="22"/>
          <w:szCs w:val="22"/>
          <w:lang w:val="uk-UA"/>
        </w:rPr>
        <w:t>иконавцем</w:t>
      </w:r>
      <w:r w:rsidRPr="00CE689D">
        <w:rPr>
          <w:rFonts w:ascii="Times New Roman" w:hAnsi="Times New Roman"/>
          <w:color w:val="000000" w:themeColor="text1"/>
          <w:sz w:val="22"/>
          <w:szCs w:val="22"/>
          <w:lang w:val="uk-UA"/>
        </w:rPr>
        <w:t>.</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7.10.</w:t>
      </w:r>
      <w:r w:rsidRPr="00CE689D">
        <w:rPr>
          <w:rFonts w:ascii="Times New Roman" w:hAnsi="Times New Roman"/>
          <w:color w:val="000000" w:themeColor="text1"/>
          <w:sz w:val="22"/>
          <w:szCs w:val="22"/>
          <w:lang w:val="uk-UA"/>
        </w:rPr>
        <w:t xml:space="preserve"> Переможець </w:t>
      </w:r>
      <w:r w:rsidR="006770F8" w:rsidRPr="00CE689D">
        <w:rPr>
          <w:rFonts w:ascii="Times New Roman" w:hAnsi="Times New Roman"/>
          <w:color w:val="000000" w:themeColor="text1"/>
          <w:sz w:val="22"/>
          <w:szCs w:val="22"/>
          <w:lang w:val="uk-UA"/>
        </w:rPr>
        <w:t>Етапу Акції отримує Подарун</w:t>
      </w:r>
      <w:r w:rsidR="00447347" w:rsidRPr="00CE689D">
        <w:rPr>
          <w:rFonts w:ascii="Times New Roman" w:hAnsi="Times New Roman"/>
          <w:color w:val="000000" w:themeColor="text1"/>
          <w:sz w:val="22"/>
          <w:szCs w:val="22"/>
          <w:lang w:val="uk-UA"/>
        </w:rPr>
        <w:t>о</w:t>
      </w:r>
      <w:r w:rsidR="006770F8" w:rsidRPr="00CE689D">
        <w:rPr>
          <w:rFonts w:ascii="Times New Roman" w:hAnsi="Times New Roman"/>
          <w:color w:val="000000" w:themeColor="text1"/>
          <w:sz w:val="22"/>
          <w:szCs w:val="22"/>
          <w:lang w:val="uk-UA"/>
        </w:rPr>
        <w:t xml:space="preserve">к, а Переможець Акції </w:t>
      </w:r>
      <w:r w:rsidRPr="00CE689D">
        <w:rPr>
          <w:rFonts w:ascii="Times New Roman" w:hAnsi="Times New Roman"/>
          <w:color w:val="000000" w:themeColor="text1"/>
          <w:sz w:val="22"/>
          <w:szCs w:val="22"/>
          <w:lang w:val="uk-UA"/>
        </w:rPr>
        <w:t xml:space="preserve">Головне Заохочення Акції відповідно до умов цих Правил лише після виконання всіх умов цих правил, а також надання </w:t>
      </w:r>
      <w:r w:rsidR="006770F8" w:rsidRPr="00CE689D">
        <w:rPr>
          <w:rFonts w:ascii="Times New Roman" w:hAnsi="Times New Roman"/>
          <w:color w:val="000000" w:themeColor="text1"/>
          <w:sz w:val="22"/>
          <w:szCs w:val="22"/>
          <w:lang w:val="uk-UA"/>
        </w:rPr>
        <w:t xml:space="preserve">Переможцем Етапу Акції </w:t>
      </w:r>
      <w:r w:rsidRPr="00CE689D">
        <w:rPr>
          <w:rFonts w:ascii="Times New Roman" w:hAnsi="Times New Roman"/>
          <w:color w:val="000000" w:themeColor="text1"/>
          <w:sz w:val="22"/>
          <w:szCs w:val="22"/>
          <w:lang w:val="uk-UA"/>
        </w:rPr>
        <w:t xml:space="preserve">Виконавцю або </w:t>
      </w:r>
      <w:r w:rsidR="006770F8" w:rsidRPr="00CE689D">
        <w:rPr>
          <w:rFonts w:ascii="Times New Roman" w:hAnsi="Times New Roman"/>
          <w:color w:val="000000" w:themeColor="text1"/>
          <w:sz w:val="22"/>
          <w:szCs w:val="22"/>
          <w:lang w:val="uk-UA"/>
        </w:rPr>
        <w:t xml:space="preserve">залученим ним третім особам </w:t>
      </w:r>
      <w:r w:rsidR="00447347" w:rsidRPr="00CE689D">
        <w:rPr>
          <w:rFonts w:ascii="Times New Roman" w:hAnsi="Times New Roman"/>
          <w:color w:val="000000" w:themeColor="text1"/>
          <w:sz w:val="22"/>
          <w:szCs w:val="22"/>
          <w:lang w:val="uk-UA"/>
        </w:rPr>
        <w:t xml:space="preserve">всієї інформації, а Переможцем </w:t>
      </w:r>
      <w:r w:rsidR="006770F8" w:rsidRPr="00CE689D">
        <w:rPr>
          <w:rFonts w:ascii="Times New Roman" w:hAnsi="Times New Roman"/>
          <w:color w:val="000000" w:themeColor="text1"/>
          <w:sz w:val="22"/>
          <w:szCs w:val="22"/>
          <w:lang w:val="uk-UA"/>
        </w:rPr>
        <w:t xml:space="preserve">Акції </w:t>
      </w:r>
      <w:r w:rsidR="00B42AE4" w:rsidRPr="00CE689D">
        <w:rPr>
          <w:rFonts w:ascii="Times New Roman" w:hAnsi="Times New Roman"/>
          <w:color w:val="000000" w:themeColor="text1"/>
          <w:sz w:val="22"/>
          <w:szCs w:val="22"/>
          <w:lang w:val="uk-UA"/>
        </w:rPr>
        <w:t>документів, зазначених у п. 6.</w:t>
      </w:r>
      <w:r w:rsidR="00AF68FF" w:rsidRPr="00CE689D">
        <w:rPr>
          <w:rFonts w:ascii="Times New Roman" w:hAnsi="Times New Roman"/>
          <w:color w:val="000000" w:themeColor="text1"/>
          <w:sz w:val="22"/>
          <w:szCs w:val="22"/>
          <w:lang w:val="uk-UA"/>
        </w:rPr>
        <w:t>9</w:t>
      </w:r>
      <w:r w:rsidRPr="00CE689D">
        <w:rPr>
          <w:rFonts w:ascii="Times New Roman" w:hAnsi="Times New Roman"/>
          <w:color w:val="000000" w:themeColor="text1"/>
          <w:sz w:val="22"/>
          <w:szCs w:val="22"/>
          <w:lang w:val="uk-UA"/>
        </w:rPr>
        <w:t>.  цих Правил</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7.11</w:t>
      </w:r>
      <w:r w:rsidR="005F3A4C" w:rsidRPr="00CE689D">
        <w:rPr>
          <w:rFonts w:ascii="Times New Roman" w:hAnsi="Times New Roman"/>
          <w:color w:val="000000" w:themeColor="text1"/>
          <w:sz w:val="22"/>
          <w:szCs w:val="22"/>
          <w:lang w:val="uk-UA"/>
        </w:rPr>
        <w:t>.</w:t>
      </w:r>
      <w:r w:rsidRPr="00CE689D">
        <w:rPr>
          <w:rFonts w:ascii="Times New Roman" w:hAnsi="Times New Roman"/>
          <w:color w:val="000000" w:themeColor="text1"/>
          <w:sz w:val="22"/>
          <w:szCs w:val="22"/>
          <w:lang w:val="uk-UA"/>
        </w:rPr>
        <w:t xml:space="preserve"> Виконавець та Замовник не несуть відповідальності за: </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неотримання Переможцями</w:t>
      </w:r>
      <w:r w:rsidR="006770F8" w:rsidRPr="00CE689D">
        <w:rPr>
          <w:rFonts w:ascii="Times New Roman" w:hAnsi="Times New Roman"/>
          <w:color w:val="000000" w:themeColor="text1"/>
          <w:sz w:val="22"/>
          <w:szCs w:val="22"/>
          <w:lang w:val="uk-UA"/>
        </w:rPr>
        <w:t xml:space="preserve"> Етапу Акції Подарунк</w:t>
      </w:r>
      <w:r w:rsidR="00447347" w:rsidRPr="00CE689D">
        <w:rPr>
          <w:rFonts w:ascii="Times New Roman" w:hAnsi="Times New Roman"/>
          <w:color w:val="000000" w:themeColor="text1"/>
          <w:sz w:val="22"/>
          <w:szCs w:val="22"/>
          <w:lang w:val="uk-UA"/>
        </w:rPr>
        <w:t>у</w:t>
      </w:r>
      <w:r w:rsidR="006770F8" w:rsidRPr="00CE689D">
        <w:rPr>
          <w:rFonts w:ascii="Times New Roman" w:hAnsi="Times New Roman"/>
          <w:color w:val="000000" w:themeColor="text1"/>
          <w:sz w:val="22"/>
          <w:szCs w:val="22"/>
          <w:lang w:val="uk-UA"/>
        </w:rPr>
        <w:t>, а Переможцем</w:t>
      </w:r>
      <w:r w:rsidRPr="00CE689D">
        <w:rPr>
          <w:rFonts w:ascii="Times New Roman" w:hAnsi="Times New Roman"/>
          <w:color w:val="000000" w:themeColor="text1"/>
          <w:sz w:val="22"/>
          <w:szCs w:val="22"/>
          <w:lang w:val="uk-UA"/>
        </w:rPr>
        <w:t xml:space="preserve"> Акції Головного Заохочення Акції з вини самого Переможця </w:t>
      </w:r>
      <w:r w:rsidR="006770F8" w:rsidRPr="00CE689D">
        <w:rPr>
          <w:rFonts w:ascii="Times New Roman" w:hAnsi="Times New Roman"/>
          <w:color w:val="000000" w:themeColor="text1"/>
          <w:sz w:val="22"/>
          <w:szCs w:val="22"/>
          <w:lang w:val="uk-UA"/>
        </w:rPr>
        <w:t xml:space="preserve">Етапу </w:t>
      </w:r>
      <w:r w:rsidRPr="00CE689D">
        <w:rPr>
          <w:rFonts w:ascii="Times New Roman" w:hAnsi="Times New Roman"/>
          <w:color w:val="000000" w:themeColor="text1"/>
          <w:sz w:val="22"/>
          <w:szCs w:val="22"/>
          <w:lang w:val="uk-UA"/>
        </w:rPr>
        <w:t>Акції</w:t>
      </w:r>
      <w:r w:rsidR="00447347" w:rsidRPr="00CE689D">
        <w:rPr>
          <w:rFonts w:ascii="Times New Roman" w:hAnsi="Times New Roman"/>
          <w:color w:val="000000" w:themeColor="text1"/>
          <w:sz w:val="22"/>
          <w:szCs w:val="22"/>
          <w:lang w:val="uk-UA"/>
        </w:rPr>
        <w:t xml:space="preserve"> або П</w:t>
      </w:r>
      <w:r w:rsidR="006770F8" w:rsidRPr="00CE689D">
        <w:rPr>
          <w:rFonts w:ascii="Times New Roman" w:hAnsi="Times New Roman"/>
          <w:color w:val="000000" w:themeColor="text1"/>
          <w:sz w:val="22"/>
          <w:szCs w:val="22"/>
          <w:lang w:val="uk-UA"/>
        </w:rPr>
        <w:t>ереможцем Акції</w:t>
      </w:r>
      <w:r w:rsidRPr="00CE689D">
        <w:rPr>
          <w:rFonts w:ascii="Times New Roman" w:hAnsi="Times New Roman"/>
          <w:color w:val="000000" w:themeColor="text1"/>
          <w:sz w:val="22"/>
          <w:szCs w:val="22"/>
          <w:lang w:val="uk-UA"/>
        </w:rPr>
        <w:t>;</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за неможливість виїзду Переможця та/або супроводжуючих його осіб за кордон, с</w:t>
      </w:r>
      <w:r w:rsidR="00CC6945">
        <w:rPr>
          <w:rFonts w:ascii="Times New Roman" w:hAnsi="Times New Roman"/>
          <w:color w:val="000000" w:themeColor="text1"/>
          <w:sz w:val="22"/>
          <w:szCs w:val="22"/>
          <w:lang w:val="uk-UA"/>
        </w:rPr>
        <w:t>касування й/або затримку рейсів;</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color w:val="000000" w:themeColor="text1"/>
          <w:sz w:val="22"/>
          <w:szCs w:val="22"/>
          <w:lang w:val="uk-UA"/>
        </w:rPr>
        <w:t xml:space="preserve">- за неможливість </w:t>
      </w:r>
      <w:r w:rsidR="006770F8" w:rsidRPr="00CE689D">
        <w:rPr>
          <w:rFonts w:ascii="Times New Roman" w:hAnsi="Times New Roman"/>
          <w:color w:val="000000" w:themeColor="text1"/>
          <w:sz w:val="22"/>
          <w:szCs w:val="22"/>
          <w:lang w:val="uk-UA"/>
        </w:rPr>
        <w:t>Переможця Етапу Акції скористатися Подарунко</w:t>
      </w:r>
      <w:r w:rsidR="00447347" w:rsidRPr="00CE689D">
        <w:rPr>
          <w:rFonts w:ascii="Times New Roman" w:hAnsi="Times New Roman"/>
          <w:color w:val="000000" w:themeColor="text1"/>
          <w:sz w:val="22"/>
          <w:szCs w:val="22"/>
          <w:lang w:val="uk-UA"/>
        </w:rPr>
        <w:t>м</w:t>
      </w:r>
      <w:r w:rsidR="006770F8" w:rsidRPr="00CE689D">
        <w:rPr>
          <w:rFonts w:ascii="Times New Roman" w:hAnsi="Times New Roman"/>
          <w:color w:val="000000" w:themeColor="text1"/>
          <w:sz w:val="22"/>
          <w:szCs w:val="22"/>
          <w:lang w:val="uk-UA"/>
        </w:rPr>
        <w:t xml:space="preserve">, а </w:t>
      </w:r>
      <w:r w:rsidRPr="00CE689D">
        <w:rPr>
          <w:rFonts w:ascii="Times New Roman" w:hAnsi="Times New Roman"/>
          <w:color w:val="000000" w:themeColor="text1"/>
          <w:sz w:val="22"/>
          <w:szCs w:val="22"/>
          <w:lang w:val="uk-UA"/>
        </w:rPr>
        <w:t>Переможця та/або супроводжуючої його особи, скористатися Головним Заохоченням Акції з особистих причин Переможця Акції та/або супроводжуючої його особи.</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7.12.</w:t>
      </w:r>
      <w:r w:rsidR="006770F8" w:rsidRPr="00CE689D">
        <w:rPr>
          <w:rFonts w:ascii="Times New Roman" w:hAnsi="Times New Roman"/>
          <w:color w:val="000000" w:themeColor="text1"/>
          <w:sz w:val="22"/>
          <w:szCs w:val="22"/>
          <w:lang w:val="uk-UA"/>
        </w:rPr>
        <w:t xml:space="preserve"> Замовник/Виконавець</w:t>
      </w:r>
      <w:r w:rsidRPr="00CE689D">
        <w:rPr>
          <w:rFonts w:ascii="Times New Roman" w:hAnsi="Times New Roman"/>
          <w:color w:val="000000" w:themeColor="text1"/>
          <w:sz w:val="22"/>
          <w:szCs w:val="22"/>
          <w:lang w:val="uk-UA"/>
        </w:rPr>
        <w:t xml:space="preserve"> не здійснюють оформлення паспорта громадянина України для виїзду за кордон, довідок, віз для виїзду за кордон та інших документів, пов’язаних з виїздом за кордон і використанням Головного Заохочення Акції Переможцем Акції та супроводжуючої його особи.</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7.13.</w:t>
      </w:r>
      <w:r w:rsidRPr="00CE689D">
        <w:rPr>
          <w:rFonts w:ascii="Times New Roman" w:hAnsi="Times New Roman"/>
          <w:color w:val="000000" w:themeColor="text1"/>
          <w:sz w:val="22"/>
          <w:szCs w:val="22"/>
          <w:lang w:val="uk-UA"/>
        </w:rPr>
        <w:t xml:space="preserve"> Під час проведення Акції чи після її закінч</w:t>
      </w:r>
      <w:r w:rsidR="006770F8" w:rsidRPr="00CE689D">
        <w:rPr>
          <w:rFonts w:ascii="Times New Roman" w:hAnsi="Times New Roman"/>
          <w:color w:val="000000" w:themeColor="text1"/>
          <w:sz w:val="22"/>
          <w:szCs w:val="22"/>
          <w:lang w:val="uk-UA"/>
        </w:rPr>
        <w:t>ення, Виконавець/Замовник</w:t>
      </w:r>
      <w:r w:rsidRPr="00CE689D">
        <w:rPr>
          <w:rFonts w:ascii="Times New Roman" w:hAnsi="Times New Roman"/>
          <w:color w:val="000000" w:themeColor="text1"/>
          <w:sz w:val="22"/>
          <w:szCs w:val="22"/>
          <w:lang w:val="uk-UA"/>
        </w:rPr>
        <w:t xml:space="preserve"> не зобов’язані вести переписку  з потенційними учасниками і надавати пояснення в усній чи письмовій формі з питань, що стосуються умов проведення, визначення Переможців </w:t>
      </w:r>
      <w:r w:rsidR="006770F8" w:rsidRPr="00CE689D">
        <w:rPr>
          <w:rFonts w:ascii="Times New Roman" w:hAnsi="Times New Roman"/>
          <w:color w:val="000000" w:themeColor="text1"/>
          <w:sz w:val="22"/>
          <w:szCs w:val="22"/>
          <w:lang w:val="uk-UA"/>
        </w:rPr>
        <w:t xml:space="preserve">Етапу Акції та/або Переможця </w:t>
      </w:r>
      <w:r w:rsidRPr="00CE689D">
        <w:rPr>
          <w:rFonts w:ascii="Times New Roman" w:hAnsi="Times New Roman"/>
          <w:color w:val="000000" w:themeColor="text1"/>
          <w:sz w:val="22"/>
          <w:szCs w:val="22"/>
          <w:lang w:val="uk-UA"/>
        </w:rPr>
        <w:t>Акції на умовах Акції, чи будь-яких інших подібних питань щодо даної Акції.</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7.14.</w:t>
      </w:r>
      <w:r w:rsidRPr="00CE689D">
        <w:rPr>
          <w:rFonts w:ascii="Times New Roman" w:hAnsi="Times New Roman"/>
          <w:color w:val="000000" w:themeColor="text1"/>
          <w:sz w:val="22"/>
          <w:szCs w:val="22"/>
          <w:lang w:val="uk-UA"/>
        </w:rPr>
        <w:t xml:space="preserve"> Проїзд до місця отримання Головного Заохочення Акції і в зворотному напрямку, проживання, харчування та витрати пов’язані з отриманням Головного Заохочення Акції та будь-які інші витрати Переможця Акції оплачуються самим Переможцем Акції.</w:t>
      </w:r>
    </w:p>
    <w:p w:rsidR="00635EB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7.15.</w:t>
      </w:r>
      <w:r w:rsidRPr="00CE689D">
        <w:rPr>
          <w:rFonts w:ascii="Times New Roman" w:hAnsi="Times New Roman"/>
          <w:color w:val="000000" w:themeColor="text1"/>
          <w:sz w:val="22"/>
          <w:szCs w:val="22"/>
          <w:lang w:val="uk-UA"/>
        </w:rPr>
        <w:t xml:space="preserve"> Замовник Акції має право внести зміни до умов даних Правил шляхом розміщення нової редакції правил на Сайті Акції. Правила затверджені Замовником Акції та діють протягом тривалості Акції.</w:t>
      </w:r>
    </w:p>
    <w:p w:rsidR="00272450" w:rsidRPr="00CE689D" w:rsidRDefault="00635EB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7.16.</w:t>
      </w:r>
      <w:r w:rsidRPr="00CE689D">
        <w:rPr>
          <w:rFonts w:ascii="Times New Roman" w:hAnsi="Times New Roman"/>
          <w:color w:val="000000" w:themeColor="text1"/>
          <w:sz w:val="22"/>
          <w:szCs w:val="22"/>
          <w:lang w:val="uk-UA"/>
        </w:rPr>
        <w:t xml:space="preserve"> Виконавець має право залучати до проведення окремих частин Акції третіх осіб.</w:t>
      </w:r>
    </w:p>
    <w:p w:rsidR="00E973A0" w:rsidRPr="00CE689D" w:rsidRDefault="00E973A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 xml:space="preserve">7.17. </w:t>
      </w:r>
      <w:r w:rsidRPr="00CE689D">
        <w:rPr>
          <w:rFonts w:ascii="Times New Roman" w:hAnsi="Times New Roman"/>
          <w:color w:val="000000" w:themeColor="text1"/>
          <w:sz w:val="22"/>
          <w:szCs w:val="22"/>
          <w:lang w:val="uk-UA"/>
        </w:rPr>
        <w:t xml:space="preserve">Партнер Акції несе відповідальність: </w:t>
      </w:r>
    </w:p>
    <w:p w:rsidR="00E973A0" w:rsidRPr="00CE689D" w:rsidRDefault="00E973A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 xml:space="preserve">- </w:t>
      </w:r>
      <w:r w:rsidRPr="00CE689D">
        <w:rPr>
          <w:rFonts w:ascii="Times New Roman" w:hAnsi="Times New Roman"/>
          <w:color w:val="000000" w:themeColor="text1"/>
          <w:sz w:val="22"/>
          <w:szCs w:val="22"/>
          <w:lang w:val="uk-UA"/>
        </w:rPr>
        <w:t>за кодування платіжних операцій, визначених п. 3.4. даної Акції;</w:t>
      </w:r>
    </w:p>
    <w:p w:rsidR="00E973A0" w:rsidRPr="00CE689D" w:rsidRDefault="00E973A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за </w:t>
      </w:r>
      <w:r w:rsidR="00A92CA7" w:rsidRPr="00CE689D">
        <w:rPr>
          <w:rFonts w:ascii="Times New Roman" w:hAnsi="Times New Roman"/>
          <w:color w:val="000000" w:themeColor="text1"/>
          <w:sz w:val="22"/>
          <w:szCs w:val="22"/>
          <w:lang w:val="uk-UA"/>
        </w:rPr>
        <w:t xml:space="preserve">порядок та/або </w:t>
      </w:r>
      <w:r w:rsidRPr="00CE689D">
        <w:rPr>
          <w:rFonts w:ascii="Times New Roman" w:hAnsi="Times New Roman"/>
          <w:color w:val="000000" w:themeColor="text1"/>
          <w:sz w:val="22"/>
          <w:szCs w:val="22"/>
          <w:lang w:val="uk-UA"/>
        </w:rPr>
        <w:t>формування списку платіжних операцій, які здійснені Учасника</w:t>
      </w:r>
      <w:r w:rsidR="00A92CA7" w:rsidRPr="00CE689D">
        <w:rPr>
          <w:rFonts w:ascii="Times New Roman" w:hAnsi="Times New Roman"/>
          <w:color w:val="000000" w:themeColor="text1"/>
          <w:sz w:val="22"/>
          <w:szCs w:val="22"/>
          <w:lang w:val="uk-UA"/>
        </w:rPr>
        <w:t>ми</w:t>
      </w:r>
      <w:r w:rsidRPr="00CE689D">
        <w:rPr>
          <w:rFonts w:ascii="Times New Roman" w:hAnsi="Times New Roman"/>
          <w:color w:val="000000" w:themeColor="text1"/>
          <w:sz w:val="22"/>
          <w:szCs w:val="22"/>
          <w:lang w:val="uk-UA"/>
        </w:rPr>
        <w:t xml:space="preserve"> Акції протягом Періоду проведення Акції;</w:t>
      </w:r>
    </w:p>
    <w:p w:rsidR="00E973A0" w:rsidRPr="00CE689D" w:rsidRDefault="00A92CA7" w:rsidP="00A92CA7">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w:t>
      </w:r>
      <w:r w:rsidRPr="00CE689D">
        <w:rPr>
          <w:rFonts w:ascii="Times New Roman" w:hAnsi="Times New Roman"/>
          <w:color w:val="000000" w:themeColor="text1"/>
          <w:sz w:val="22"/>
          <w:szCs w:val="22"/>
          <w:lang w:val="uk-UA"/>
        </w:rPr>
        <w:t xml:space="preserve"> </w:t>
      </w:r>
      <w:r w:rsidR="00E973A0" w:rsidRPr="00CE689D">
        <w:rPr>
          <w:rFonts w:ascii="Times New Roman" w:hAnsi="Times New Roman"/>
          <w:color w:val="000000" w:themeColor="text1"/>
          <w:sz w:val="22"/>
          <w:szCs w:val="22"/>
          <w:lang w:val="uk-UA"/>
        </w:rPr>
        <w:t xml:space="preserve">за дані, які відображені </w:t>
      </w:r>
      <w:r w:rsidRPr="00CE689D">
        <w:rPr>
          <w:rFonts w:ascii="Times New Roman" w:hAnsi="Times New Roman"/>
          <w:color w:val="000000" w:themeColor="text1"/>
          <w:sz w:val="22"/>
          <w:szCs w:val="22"/>
          <w:lang w:val="uk-UA"/>
        </w:rPr>
        <w:t xml:space="preserve">в </w:t>
      </w:r>
      <w:r w:rsidR="00F318B1" w:rsidRPr="00CE689D">
        <w:rPr>
          <w:rFonts w:ascii="Times New Roman" w:hAnsi="Times New Roman"/>
          <w:color w:val="000000" w:themeColor="text1"/>
          <w:sz w:val="22"/>
          <w:szCs w:val="22"/>
          <w:lang w:val="uk-UA"/>
        </w:rPr>
        <w:t>базі Акції, яка</w:t>
      </w:r>
      <w:r w:rsidR="00E973A0" w:rsidRPr="00CE689D">
        <w:rPr>
          <w:rFonts w:ascii="Times New Roman" w:hAnsi="Times New Roman"/>
          <w:color w:val="000000" w:themeColor="text1"/>
          <w:sz w:val="22"/>
          <w:szCs w:val="22"/>
          <w:lang w:val="uk-UA"/>
        </w:rPr>
        <w:t xml:space="preserve"> надається Виконавцю для визн</w:t>
      </w:r>
      <w:r w:rsidR="00AC4B6B" w:rsidRPr="00CE689D">
        <w:rPr>
          <w:rFonts w:ascii="Times New Roman" w:hAnsi="Times New Roman"/>
          <w:color w:val="000000" w:themeColor="text1"/>
          <w:sz w:val="22"/>
          <w:szCs w:val="22"/>
          <w:lang w:val="uk-UA"/>
        </w:rPr>
        <w:t>ачення Переможців Етапів Акції.</w:t>
      </w:r>
    </w:p>
    <w:p w:rsidR="007C0D3C" w:rsidRPr="00E973A0" w:rsidRDefault="00E973A0"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r w:rsidRPr="00CE689D">
        <w:rPr>
          <w:rFonts w:ascii="Times New Roman" w:hAnsi="Times New Roman"/>
          <w:b/>
          <w:color w:val="000000" w:themeColor="text1"/>
          <w:sz w:val="22"/>
          <w:szCs w:val="22"/>
          <w:lang w:val="uk-UA"/>
        </w:rPr>
        <w:t>7.18</w:t>
      </w:r>
      <w:r w:rsidR="007C0D3C" w:rsidRPr="00CE689D">
        <w:rPr>
          <w:rFonts w:ascii="Times New Roman" w:hAnsi="Times New Roman"/>
          <w:b/>
          <w:color w:val="000000" w:themeColor="text1"/>
          <w:sz w:val="22"/>
          <w:szCs w:val="22"/>
          <w:lang w:val="uk-UA"/>
        </w:rPr>
        <w:t>.</w:t>
      </w:r>
      <w:r w:rsidR="007C0D3C" w:rsidRPr="00CE689D">
        <w:rPr>
          <w:rFonts w:ascii="Times New Roman" w:hAnsi="Times New Roman"/>
          <w:color w:val="000000" w:themeColor="text1"/>
          <w:sz w:val="22"/>
          <w:szCs w:val="22"/>
          <w:lang w:val="uk-UA"/>
        </w:rPr>
        <w:t xml:space="preserve"> </w:t>
      </w:r>
      <w:r w:rsidR="00A00A84" w:rsidRPr="00CE689D">
        <w:rPr>
          <w:rFonts w:ascii="Times New Roman" w:hAnsi="Times New Roman"/>
          <w:color w:val="000000" w:themeColor="text1"/>
          <w:sz w:val="22"/>
          <w:szCs w:val="22"/>
          <w:lang w:val="uk-UA"/>
        </w:rPr>
        <w:t>Приймаючи Участь в даній Акції Учасник Акції погоджується з тим, що у випадку визначення його Пере</w:t>
      </w:r>
      <w:r w:rsidR="003406D5">
        <w:rPr>
          <w:rFonts w:ascii="Times New Roman" w:hAnsi="Times New Roman"/>
          <w:color w:val="000000" w:themeColor="text1"/>
          <w:sz w:val="22"/>
          <w:szCs w:val="22"/>
          <w:lang w:val="uk-UA"/>
        </w:rPr>
        <w:t>можцем Акції у порядку Розділу 6</w:t>
      </w:r>
      <w:r w:rsidR="00A00A84" w:rsidRPr="00CE689D">
        <w:rPr>
          <w:rFonts w:ascii="Times New Roman" w:hAnsi="Times New Roman"/>
          <w:color w:val="000000" w:themeColor="text1"/>
          <w:sz w:val="22"/>
          <w:szCs w:val="22"/>
          <w:lang w:val="uk-UA"/>
        </w:rPr>
        <w:t xml:space="preserve"> даних Правил Організатор Акції може зробити фотографії під час передачі Головного Заохочення Акції Переможцю Акції та може використовувати ці фотографії для опублікування на сайті Акції bilshe.mastercard.ua.</w:t>
      </w:r>
    </w:p>
    <w:p w:rsidR="007C0D3C" w:rsidRPr="00E973A0" w:rsidRDefault="007C0D3C" w:rsidP="00635EB0">
      <w:pPr>
        <w:tabs>
          <w:tab w:val="left" w:pos="851"/>
          <w:tab w:val="left" w:pos="993"/>
        </w:tabs>
        <w:spacing w:after="0" w:line="240" w:lineRule="auto"/>
        <w:ind w:left="-284" w:right="-464" w:firstLine="851"/>
        <w:rPr>
          <w:rFonts w:ascii="Times New Roman" w:hAnsi="Times New Roman"/>
          <w:color w:val="000000" w:themeColor="text1"/>
          <w:sz w:val="22"/>
          <w:szCs w:val="22"/>
          <w:lang w:val="uk-UA"/>
        </w:rPr>
      </w:pPr>
    </w:p>
    <w:sectPr w:rsidR="007C0D3C" w:rsidRPr="00E973A0" w:rsidSect="005F3A4C">
      <w:headerReference w:type="even" r:id="rId13"/>
      <w:headerReference w:type="default" r:id="rId14"/>
      <w:footerReference w:type="even" r:id="rId15"/>
      <w:headerReference w:type="first" r:id="rId16"/>
      <w:footerReference w:type="first" r:id="rId17"/>
      <w:pgSz w:w="11907" w:h="16834" w:code="9"/>
      <w:pgMar w:top="426" w:right="1224" w:bottom="720" w:left="1224" w:header="763" w:footer="475" w:gutter="0"/>
      <w:paperSrc w:first="1" w:other="1"/>
      <w:cols w:space="720"/>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1D3D9" w15:done="0"/>
  <w15:commentEx w15:paraId="0738F617" w15:done="0"/>
  <w15:commentEx w15:paraId="6BD1333E" w15:paraIdParent="0738F617" w15:done="0"/>
  <w15:commentEx w15:paraId="2F45840F" w15:done="0"/>
  <w15:commentEx w15:paraId="43EAAF13" w15:paraIdParent="2F45840F" w15:done="0"/>
  <w15:commentEx w15:paraId="18E7F3AA" w15:done="0"/>
  <w15:commentEx w15:paraId="157B8DC9" w15:done="0"/>
  <w15:commentEx w15:paraId="3FFB275E" w15:done="0"/>
  <w15:commentEx w15:paraId="1268C820" w15:paraIdParent="3FFB275E" w15:done="0"/>
  <w15:commentEx w15:paraId="212228B4" w15:done="0"/>
  <w15:commentEx w15:paraId="79815245" w15:paraIdParent="212228B4" w15:done="0"/>
  <w15:commentEx w15:paraId="368035EB" w15:done="0"/>
  <w15:commentEx w15:paraId="1AF55749" w15:paraIdParent="368035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51D3D9" w16cid:durableId="1F38E13E"/>
  <w16cid:commentId w16cid:paraId="0738F617" w16cid:durableId="1F38E109"/>
  <w16cid:commentId w16cid:paraId="2F45840F" w16cid:durableId="1F38E18B"/>
  <w16cid:commentId w16cid:paraId="18E7F3AA" w16cid:durableId="1F38E2E8"/>
  <w16cid:commentId w16cid:paraId="157B8DC9" w16cid:durableId="1F39267C"/>
  <w16cid:commentId w16cid:paraId="3FFB275E" w16cid:durableId="1F392752"/>
  <w16cid:commentId w16cid:paraId="212228B4" w16cid:durableId="1F3927A1"/>
  <w16cid:commentId w16cid:paraId="368035EB" w16cid:durableId="1F39292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9C" w:rsidRDefault="00E6779C">
      <w:pPr>
        <w:spacing w:after="0" w:line="240" w:lineRule="auto"/>
      </w:pPr>
      <w:r>
        <w:separator/>
      </w:r>
    </w:p>
  </w:endnote>
  <w:endnote w:type="continuationSeparator" w:id="0">
    <w:p w:rsidR="00E6779C" w:rsidRDefault="00E67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MT Ex Bd">
    <w:altName w:val="Times New Roman"/>
    <w:charset w:val="4D"/>
    <w:family w:val="auto"/>
    <w:pitch w:val="variable"/>
    <w:sig w:usb0="00000003" w:usb1="00000000" w:usb2="00000000" w:usb3="00000000" w:csb0="00000001" w:csb1="00000000"/>
  </w:font>
  <w:font w:name="Scala">
    <w:altName w:val="Courier New"/>
    <w:charset w:val="00"/>
    <w:family w:val="auto"/>
    <w:pitch w:val="variable"/>
    <w:sig w:usb0="00000083" w:usb1="00000000" w:usb2="00000000" w:usb3="00000000" w:csb0="00000009" w:csb1="00000000"/>
  </w:font>
  <w:font w:name="Arial Bold">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191">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9C" w:rsidRDefault="00E302F4">
    <w:pPr>
      <w:pStyle w:val="a5"/>
      <w:framePr w:wrap="around" w:vAnchor="text" w:hAnchor="margin" w:xAlign="right" w:y="1"/>
      <w:rPr>
        <w:rStyle w:val="aa"/>
      </w:rPr>
    </w:pPr>
    <w:r>
      <w:rPr>
        <w:rStyle w:val="aa"/>
      </w:rPr>
      <w:fldChar w:fldCharType="begin"/>
    </w:r>
    <w:r w:rsidR="00E6779C">
      <w:rPr>
        <w:rStyle w:val="aa"/>
      </w:rPr>
      <w:instrText xml:space="preserve">PAGE  </w:instrText>
    </w:r>
    <w:r>
      <w:rPr>
        <w:rStyle w:val="aa"/>
      </w:rPr>
      <w:fldChar w:fldCharType="end"/>
    </w:r>
  </w:p>
  <w:p w:rsidR="00E6779C" w:rsidRDefault="00E677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auto"/>
      </w:tblBorders>
      <w:tblLayout w:type="fixed"/>
      <w:tblLook w:val="0000"/>
    </w:tblPr>
    <w:tblGrid>
      <w:gridCol w:w="3870"/>
      <w:gridCol w:w="1935"/>
      <w:gridCol w:w="3870"/>
    </w:tblGrid>
    <w:tr w:rsidR="00E6779C" w:rsidRPr="0053394F" w:rsidTr="00BC050B">
      <w:trPr>
        <w:trHeight w:val="173"/>
        <w:jc w:val="center"/>
      </w:trPr>
      <w:tc>
        <w:tcPr>
          <w:tcW w:w="2000" w:type="pct"/>
          <w:shd w:val="clear" w:color="auto" w:fill="auto"/>
        </w:tcPr>
        <w:p w:rsidR="00E6779C" w:rsidRDefault="00E6779C" w:rsidP="00C853F8">
          <w:pPr>
            <w:pStyle w:val="a5"/>
            <w:spacing w:line="240" w:lineRule="auto"/>
            <w:jc w:val="left"/>
            <w:rPr>
              <w:rFonts w:ascii="Times New Roman" w:hAnsi="Times New Roman"/>
              <w:sz w:val="12"/>
              <w:szCs w:val="12"/>
            </w:rPr>
          </w:pPr>
          <w:r>
            <w:rPr>
              <w:rFonts w:ascii="Times New Roman" w:hAnsi="Times New Roman"/>
              <w:sz w:val="12"/>
              <w:szCs w:val="12"/>
            </w:rPr>
            <w:t xml:space="preserve">Contract No. / </w:t>
          </w:r>
          <w:r>
            <w:rPr>
              <w:rFonts w:ascii="Times New Roman" w:hAnsi="Times New Roman"/>
              <w:sz w:val="12"/>
              <w:szCs w:val="12"/>
              <w:lang w:val="ru-RU"/>
            </w:rPr>
            <w:t>Договор</w:t>
          </w:r>
          <w:r w:rsidRPr="00AF4B05">
            <w:rPr>
              <w:rFonts w:ascii="Times New Roman" w:hAnsi="Times New Roman"/>
              <w:sz w:val="12"/>
              <w:szCs w:val="12"/>
              <w:lang w:val="en-US"/>
            </w:rPr>
            <w:t xml:space="preserve"> </w:t>
          </w:r>
          <w:r>
            <w:rPr>
              <w:rFonts w:ascii="Times New Roman" w:hAnsi="Times New Roman"/>
              <w:sz w:val="12"/>
              <w:szCs w:val="12"/>
            </w:rPr>
            <w:t>No. ___________________________</w:t>
          </w:r>
        </w:p>
        <w:p w:rsidR="00E6779C" w:rsidRDefault="00E6779C" w:rsidP="00BC050B">
          <w:pPr>
            <w:pStyle w:val="a5"/>
            <w:spacing w:line="240" w:lineRule="auto"/>
            <w:jc w:val="left"/>
            <w:rPr>
              <w:rFonts w:ascii="Times New Roman" w:hAnsi="Times New Roman"/>
              <w:sz w:val="12"/>
              <w:szCs w:val="12"/>
              <w:lang w:val="en-US"/>
            </w:rPr>
          </w:pPr>
          <w:r>
            <w:rPr>
              <w:rFonts w:ascii="Times New Roman" w:hAnsi="Times New Roman"/>
              <w:sz w:val="12"/>
              <w:szCs w:val="12"/>
            </w:rPr>
            <w:t>(to be used on all correspondence and invoices /</w:t>
          </w:r>
          <w:r w:rsidRPr="00AF4B05">
            <w:rPr>
              <w:rFonts w:ascii="Times New Roman" w:hAnsi="Times New Roman"/>
              <w:sz w:val="12"/>
              <w:szCs w:val="12"/>
              <w:lang w:val="en-US"/>
            </w:rPr>
            <w:t xml:space="preserve"> </w:t>
          </w:r>
          <w:r>
            <w:rPr>
              <w:rFonts w:ascii="Times New Roman" w:hAnsi="Times New Roman"/>
              <w:sz w:val="12"/>
              <w:szCs w:val="12"/>
              <w:lang w:val="ru-RU"/>
            </w:rPr>
            <w:t>для</w:t>
          </w:r>
          <w:r w:rsidRPr="00AF4B05">
            <w:rPr>
              <w:rFonts w:ascii="Times New Roman" w:hAnsi="Times New Roman"/>
              <w:sz w:val="12"/>
              <w:szCs w:val="12"/>
              <w:lang w:val="en-US"/>
            </w:rPr>
            <w:t xml:space="preserve"> </w:t>
          </w:r>
          <w:r>
            <w:rPr>
              <w:rFonts w:ascii="Times New Roman" w:hAnsi="Times New Roman"/>
              <w:sz w:val="12"/>
              <w:szCs w:val="12"/>
              <w:lang w:val="ru-RU"/>
            </w:rPr>
            <w:t>использования</w:t>
          </w:r>
        </w:p>
        <w:p w:rsidR="00E6779C" w:rsidRPr="00C853F8" w:rsidRDefault="00E6779C" w:rsidP="00BC050B">
          <w:pPr>
            <w:pStyle w:val="a5"/>
            <w:spacing w:line="240" w:lineRule="auto"/>
            <w:jc w:val="left"/>
            <w:rPr>
              <w:rFonts w:ascii="Times New Roman" w:hAnsi="Times New Roman"/>
              <w:sz w:val="18"/>
              <w:szCs w:val="12"/>
              <w:lang w:val="en-US"/>
            </w:rPr>
          </w:pPr>
          <w:r>
            <w:rPr>
              <w:rFonts w:ascii="Times New Roman" w:hAnsi="Times New Roman"/>
              <w:sz w:val="12"/>
              <w:szCs w:val="12"/>
              <w:lang w:val="ru-RU"/>
            </w:rPr>
            <w:t>в</w:t>
          </w:r>
          <w:r w:rsidRPr="00AF4B05">
            <w:rPr>
              <w:rFonts w:ascii="Times New Roman" w:hAnsi="Times New Roman"/>
              <w:sz w:val="12"/>
              <w:szCs w:val="12"/>
              <w:lang w:val="en-US"/>
            </w:rPr>
            <w:t xml:space="preserve"> </w:t>
          </w:r>
          <w:r>
            <w:rPr>
              <w:rFonts w:ascii="Times New Roman" w:hAnsi="Times New Roman"/>
              <w:sz w:val="12"/>
              <w:szCs w:val="12"/>
              <w:lang w:val="ru-RU"/>
            </w:rPr>
            <w:t>переписке</w:t>
          </w:r>
          <w:r w:rsidRPr="00AF4B05">
            <w:rPr>
              <w:rFonts w:ascii="Times New Roman" w:hAnsi="Times New Roman"/>
              <w:sz w:val="12"/>
              <w:szCs w:val="12"/>
              <w:lang w:val="en-US"/>
            </w:rPr>
            <w:t xml:space="preserve"> </w:t>
          </w:r>
          <w:r>
            <w:rPr>
              <w:rFonts w:ascii="Times New Roman" w:hAnsi="Times New Roman"/>
              <w:sz w:val="12"/>
              <w:szCs w:val="12"/>
              <w:lang w:val="ru-RU"/>
            </w:rPr>
            <w:t>и</w:t>
          </w:r>
          <w:r w:rsidRPr="00AF4B05">
            <w:rPr>
              <w:rFonts w:ascii="Times New Roman" w:hAnsi="Times New Roman"/>
              <w:sz w:val="12"/>
              <w:szCs w:val="12"/>
              <w:lang w:val="en-US"/>
            </w:rPr>
            <w:t xml:space="preserve"> </w:t>
          </w:r>
          <w:r>
            <w:rPr>
              <w:rFonts w:ascii="Times New Roman" w:hAnsi="Times New Roman"/>
              <w:sz w:val="12"/>
              <w:szCs w:val="12"/>
              <w:lang w:val="ru-RU"/>
            </w:rPr>
            <w:t>счетах</w:t>
          </w:r>
          <w:r>
            <w:rPr>
              <w:rFonts w:ascii="Times New Roman" w:hAnsi="Times New Roman"/>
              <w:sz w:val="12"/>
              <w:szCs w:val="12"/>
              <w:lang w:val="en-US"/>
            </w:rPr>
            <w:t>)</w:t>
          </w:r>
        </w:p>
      </w:tc>
      <w:tc>
        <w:tcPr>
          <w:tcW w:w="1000" w:type="pct"/>
          <w:shd w:val="clear" w:color="auto" w:fill="auto"/>
        </w:tcPr>
        <w:sdt>
          <w:sdtPr>
            <w:rPr>
              <w:rFonts w:ascii="Times New Roman" w:hAnsi="Times New Roman"/>
              <w:sz w:val="12"/>
              <w:szCs w:val="12"/>
            </w:rPr>
            <w:id w:val="1463998023"/>
            <w:docPartObj>
              <w:docPartGallery w:val="Page Numbers (Top of Page)"/>
              <w:docPartUnique/>
            </w:docPartObj>
          </w:sdtPr>
          <w:sdtContent>
            <w:p w:rsidR="00E6779C" w:rsidRPr="0053394F" w:rsidRDefault="00E6779C" w:rsidP="00BC050B">
              <w:pPr>
                <w:spacing w:after="0" w:line="240" w:lineRule="auto"/>
                <w:rPr>
                  <w:rFonts w:ascii="Times New Roman" w:hAnsi="Times New Roman"/>
                  <w:sz w:val="12"/>
                  <w:szCs w:val="12"/>
                </w:rPr>
              </w:pPr>
              <w:r w:rsidRPr="0053394F">
                <w:rPr>
                  <w:rFonts w:ascii="Times New Roman" w:hAnsi="Times New Roman"/>
                  <w:sz w:val="12"/>
                  <w:szCs w:val="12"/>
                </w:rPr>
                <w:t>Page</w:t>
              </w:r>
              <w:r>
                <w:rPr>
                  <w:rFonts w:ascii="Times New Roman" w:hAnsi="Times New Roman"/>
                  <w:sz w:val="12"/>
                  <w:szCs w:val="12"/>
                </w:rPr>
                <w:t xml:space="preserve"> / </w:t>
              </w:r>
              <w:r>
                <w:rPr>
                  <w:rFonts w:ascii="Times New Roman" w:hAnsi="Times New Roman"/>
                  <w:sz w:val="12"/>
                  <w:szCs w:val="12"/>
                  <w:lang w:val="ru-RU"/>
                </w:rPr>
                <w:t>Страница</w:t>
              </w:r>
              <w:r w:rsidRPr="0053394F">
                <w:rPr>
                  <w:rFonts w:ascii="Times New Roman" w:hAnsi="Times New Roman"/>
                  <w:sz w:val="12"/>
                  <w:szCs w:val="12"/>
                </w:rPr>
                <w:t xml:space="preserve"> </w:t>
              </w:r>
              <w:r w:rsidR="00E302F4" w:rsidRPr="0053394F">
                <w:rPr>
                  <w:rFonts w:ascii="Times New Roman" w:hAnsi="Times New Roman"/>
                  <w:sz w:val="12"/>
                  <w:szCs w:val="12"/>
                </w:rPr>
                <w:fldChar w:fldCharType="begin"/>
              </w:r>
              <w:r w:rsidRPr="0053394F">
                <w:rPr>
                  <w:rFonts w:ascii="Times New Roman" w:hAnsi="Times New Roman"/>
                  <w:sz w:val="12"/>
                  <w:szCs w:val="12"/>
                </w:rPr>
                <w:instrText xml:space="preserve"> PAGE </w:instrText>
              </w:r>
              <w:r w:rsidR="00E302F4" w:rsidRPr="0053394F">
                <w:rPr>
                  <w:rFonts w:ascii="Times New Roman" w:hAnsi="Times New Roman"/>
                  <w:sz w:val="12"/>
                  <w:szCs w:val="12"/>
                </w:rPr>
                <w:fldChar w:fldCharType="separate"/>
              </w:r>
              <w:r>
                <w:rPr>
                  <w:rFonts w:ascii="Times New Roman" w:hAnsi="Times New Roman"/>
                  <w:noProof/>
                  <w:sz w:val="12"/>
                  <w:szCs w:val="12"/>
                </w:rPr>
                <w:t>1</w:t>
              </w:r>
              <w:r w:rsidR="00E302F4" w:rsidRPr="0053394F">
                <w:rPr>
                  <w:rFonts w:ascii="Times New Roman" w:hAnsi="Times New Roman"/>
                  <w:sz w:val="12"/>
                  <w:szCs w:val="12"/>
                </w:rPr>
                <w:fldChar w:fldCharType="end"/>
              </w:r>
              <w:r w:rsidRPr="0053394F">
                <w:rPr>
                  <w:rFonts w:ascii="Times New Roman" w:hAnsi="Times New Roman"/>
                  <w:sz w:val="12"/>
                  <w:szCs w:val="12"/>
                </w:rPr>
                <w:t xml:space="preserve"> of </w:t>
              </w:r>
              <w:r w:rsidR="00E302F4" w:rsidRPr="0053394F">
                <w:rPr>
                  <w:rFonts w:ascii="Times New Roman" w:hAnsi="Times New Roman"/>
                  <w:sz w:val="12"/>
                  <w:szCs w:val="12"/>
                </w:rPr>
                <w:fldChar w:fldCharType="begin"/>
              </w:r>
              <w:r w:rsidRPr="0053394F">
                <w:rPr>
                  <w:rFonts w:ascii="Times New Roman" w:hAnsi="Times New Roman"/>
                  <w:sz w:val="12"/>
                  <w:szCs w:val="12"/>
                </w:rPr>
                <w:instrText xml:space="preserve"> NUMPAGES  </w:instrText>
              </w:r>
              <w:r w:rsidR="00E302F4" w:rsidRPr="0053394F">
                <w:rPr>
                  <w:rFonts w:ascii="Times New Roman" w:hAnsi="Times New Roman"/>
                  <w:sz w:val="12"/>
                  <w:szCs w:val="12"/>
                </w:rPr>
                <w:fldChar w:fldCharType="separate"/>
              </w:r>
              <w:r>
                <w:rPr>
                  <w:rFonts w:ascii="Times New Roman" w:hAnsi="Times New Roman"/>
                  <w:noProof/>
                  <w:sz w:val="12"/>
                  <w:szCs w:val="12"/>
                </w:rPr>
                <w:t>3</w:t>
              </w:r>
              <w:r w:rsidR="00E302F4" w:rsidRPr="0053394F">
                <w:rPr>
                  <w:rFonts w:ascii="Times New Roman" w:hAnsi="Times New Roman"/>
                  <w:sz w:val="12"/>
                  <w:szCs w:val="12"/>
                </w:rPr>
                <w:fldChar w:fldCharType="end"/>
              </w:r>
            </w:p>
          </w:sdtContent>
        </w:sdt>
        <w:p w:rsidR="00E6779C" w:rsidRPr="0053394F" w:rsidRDefault="00E6779C" w:rsidP="00BC050B">
          <w:pPr>
            <w:pStyle w:val="a5"/>
            <w:spacing w:line="240" w:lineRule="auto"/>
            <w:jc w:val="center"/>
            <w:rPr>
              <w:rFonts w:ascii="Times New Roman" w:hAnsi="Times New Roman"/>
              <w:sz w:val="12"/>
              <w:szCs w:val="12"/>
            </w:rPr>
          </w:pPr>
        </w:p>
      </w:tc>
      <w:tc>
        <w:tcPr>
          <w:tcW w:w="2000" w:type="pct"/>
          <w:shd w:val="clear" w:color="auto" w:fill="auto"/>
        </w:tcPr>
        <w:p w:rsidR="00E6779C" w:rsidRPr="0053394F" w:rsidRDefault="00E6779C" w:rsidP="00BC050B">
          <w:pPr>
            <w:pStyle w:val="a5"/>
            <w:spacing w:line="240" w:lineRule="auto"/>
            <w:jc w:val="right"/>
            <w:rPr>
              <w:rFonts w:ascii="Times New Roman" w:hAnsi="Times New Roman"/>
              <w:sz w:val="12"/>
              <w:szCs w:val="12"/>
            </w:rPr>
          </w:pPr>
        </w:p>
      </w:tc>
    </w:tr>
  </w:tbl>
  <w:p w:rsidR="00E6779C" w:rsidRPr="00010CEA" w:rsidRDefault="00E6779C">
    <w:pPr>
      <w:pStyle w:val="a5"/>
      <w:jc w:val="center"/>
      <w:rPr>
        <w:rStyle w:val="aa"/>
        <w:rFonts w:ascii="Times New Roman" w:hAnsi="Times New Roman"/>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9C" w:rsidRDefault="00E6779C">
      <w:pPr>
        <w:spacing w:after="0" w:line="240" w:lineRule="auto"/>
      </w:pPr>
      <w:r>
        <w:separator/>
      </w:r>
    </w:p>
  </w:footnote>
  <w:footnote w:type="continuationSeparator" w:id="0">
    <w:p w:rsidR="00E6779C" w:rsidRDefault="00E67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9C" w:rsidRDefault="00E302F4">
    <w:pPr>
      <w:pStyle w:val="a8"/>
      <w:framePr w:wrap="around" w:vAnchor="text" w:hAnchor="margin" w:xAlign="right" w:y="1"/>
      <w:rPr>
        <w:rStyle w:val="aa"/>
      </w:rPr>
    </w:pPr>
    <w:r>
      <w:rPr>
        <w:rStyle w:val="aa"/>
      </w:rPr>
      <w:fldChar w:fldCharType="begin"/>
    </w:r>
    <w:r w:rsidR="00E6779C">
      <w:rPr>
        <w:rStyle w:val="aa"/>
      </w:rPr>
      <w:instrText xml:space="preserve">PAGE  </w:instrText>
    </w:r>
    <w:r>
      <w:rPr>
        <w:rStyle w:val="aa"/>
      </w:rPr>
      <w:fldChar w:fldCharType="end"/>
    </w:r>
  </w:p>
  <w:p w:rsidR="00E6779C" w:rsidRDefault="00E6779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9C" w:rsidRDefault="00E6779C">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9C" w:rsidRDefault="00E6779C">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9E0A4C"/>
    <w:lvl w:ilvl="0">
      <w:start w:val="1"/>
      <w:numFmt w:val="bullet"/>
      <w:pStyle w:val="a"/>
      <w:lvlText w:val=""/>
      <w:lvlJc w:val="left"/>
      <w:pPr>
        <w:tabs>
          <w:tab w:val="num" w:pos="360"/>
        </w:tabs>
        <w:ind w:left="360" w:hanging="360"/>
      </w:pPr>
      <w:rPr>
        <w:rFonts w:ascii="Symbol" w:hAnsi="Symbol" w:hint="default"/>
      </w:rPr>
    </w:lvl>
  </w:abstractNum>
  <w:abstractNum w:abstractNumId="1">
    <w:nsid w:val="041A79CB"/>
    <w:multiLevelType w:val="multilevel"/>
    <w:tmpl w:val="BC6AA44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0C350D"/>
    <w:multiLevelType w:val="multilevel"/>
    <w:tmpl w:val="055845CA"/>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900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3444390"/>
    <w:multiLevelType w:val="multilevel"/>
    <w:tmpl w:val="3F4E2204"/>
    <w:lvl w:ilvl="0">
      <w:start w:val="1"/>
      <w:numFmt w:val="decimal"/>
      <w:pStyle w:val="Schedule1"/>
      <w:lvlText w:val="%1"/>
      <w:lvlJc w:val="left"/>
      <w:pPr>
        <w:tabs>
          <w:tab w:val="num" w:pos="567"/>
        </w:tabs>
        <w:ind w:left="567" w:hanging="567"/>
      </w:pPr>
      <w:rPr>
        <w:rFonts w:ascii="Arial" w:hAnsi="Arial" w:hint="default"/>
        <w:b/>
        <w:i w:val="0"/>
        <w:sz w:val="22"/>
      </w:rPr>
    </w:lvl>
    <w:lvl w:ilvl="1">
      <w:start w:val="1"/>
      <w:numFmt w:val="decimal"/>
      <w:pStyle w:val="Schedule2"/>
      <w:lvlText w:val="%1.%2"/>
      <w:lvlJc w:val="left"/>
      <w:pPr>
        <w:tabs>
          <w:tab w:val="num" w:pos="1247"/>
        </w:tabs>
        <w:ind w:left="1247" w:hanging="680"/>
      </w:pPr>
      <w:rPr>
        <w:rFonts w:ascii="Arial" w:hAnsi="Arial" w:hint="default"/>
        <w:b/>
        <w:i w:val="0"/>
        <w:sz w:val="21"/>
      </w:rPr>
    </w:lvl>
    <w:lvl w:ilvl="2">
      <w:start w:val="1"/>
      <w:numFmt w:val="decimal"/>
      <w:pStyle w:val="2"/>
      <w:lvlText w:val="%1.%2.%3"/>
      <w:lvlJc w:val="left"/>
      <w:pPr>
        <w:tabs>
          <w:tab w:val="num" w:pos="2041"/>
        </w:tabs>
        <w:ind w:left="2041" w:hanging="794"/>
      </w:pPr>
      <w:rPr>
        <w:rFonts w:ascii="Arial" w:hAnsi="Arial" w:hint="default"/>
        <w:b/>
        <w:i w:val="0"/>
        <w:sz w:val="17"/>
      </w:rPr>
    </w:lvl>
    <w:lvl w:ilvl="3">
      <w:start w:val="1"/>
      <w:numFmt w:val="lowerRoman"/>
      <w:pStyle w:val="3"/>
      <w:lvlText w:val="(%4)"/>
      <w:lvlJc w:val="left"/>
      <w:pPr>
        <w:tabs>
          <w:tab w:val="num" w:pos="2722"/>
        </w:tabs>
        <w:ind w:left="2722" w:hanging="681"/>
      </w:pPr>
      <w:rPr>
        <w:rFonts w:ascii="Arial" w:hAnsi="Arial" w:hint="default"/>
        <w:b w:val="0"/>
        <w:i w:val="0"/>
        <w:sz w:val="20"/>
      </w:rPr>
    </w:lvl>
    <w:lvl w:ilvl="4">
      <w:start w:val="1"/>
      <w:numFmt w:val="lowerLetter"/>
      <w:pStyle w:val="4"/>
      <w:lvlText w:val="(%5)"/>
      <w:lvlJc w:val="left"/>
      <w:pPr>
        <w:tabs>
          <w:tab w:val="num" w:pos="3289"/>
        </w:tabs>
        <w:ind w:left="3289" w:hanging="567"/>
      </w:pPr>
      <w:rPr>
        <w:rFonts w:ascii="Arial" w:hAnsi="Arial" w:hint="default"/>
        <w:b w:val="0"/>
        <w:i w:val="0"/>
        <w:sz w:val="20"/>
      </w:rPr>
    </w:lvl>
    <w:lvl w:ilvl="5">
      <w:start w:val="1"/>
      <w:numFmt w:val="upperRoman"/>
      <w:pStyle w:val="Schedule6"/>
      <w:lvlText w:val="(%6)"/>
      <w:lvlJc w:val="left"/>
      <w:pPr>
        <w:tabs>
          <w:tab w:val="num" w:pos="3969"/>
        </w:tabs>
        <w:ind w:left="3969" w:hanging="680"/>
      </w:pPr>
      <w:rPr>
        <w:rFonts w:ascii="Arial" w:hAnsi="Arial" w:hint="default"/>
        <w:b w:val="0"/>
        <w:i w:val="0"/>
        <w:sz w:val="20"/>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4EF5680"/>
    <w:multiLevelType w:val="singleLevel"/>
    <w:tmpl w:val="A896EB8A"/>
    <w:lvl w:ilvl="0">
      <w:start w:val="1"/>
      <w:numFmt w:val="upperLetter"/>
      <w:pStyle w:val="Recitals"/>
      <w:lvlText w:val="(%1)"/>
      <w:lvlJc w:val="left"/>
      <w:pPr>
        <w:tabs>
          <w:tab w:val="num" w:pos="567"/>
        </w:tabs>
        <w:ind w:left="567" w:hanging="567"/>
      </w:pPr>
      <w:rPr>
        <w:rFonts w:hint="default"/>
      </w:rPr>
    </w:lvl>
  </w:abstractNum>
  <w:abstractNum w:abstractNumId="5">
    <w:nsid w:val="15047307"/>
    <w:multiLevelType w:val="multilevel"/>
    <w:tmpl w:val="73B0AE0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E23E32"/>
    <w:multiLevelType w:val="multilevel"/>
    <w:tmpl w:val="AB8221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6FC0573"/>
    <w:multiLevelType w:val="multilevel"/>
    <w:tmpl w:val="7BE0ACEC"/>
    <w:lvl w:ilvl="0">
      <w:start w:val="1"/>
      <w:numFmt w:val="decimal"/>
      <w:pStyle w:val="Table1"/>
      <w:lvlText w:val="%1"/>
      <w:lvlJc w:val="left"/>
      <w:pPr>
        <w:tabs>
          <w:tab w:val="num" w:pos="567"/>
        </w:tabs>
        <w:ind w:left="567" w:hanging="567"/>
      </w:pPr>
      <w:rPr>
        <w:rFonts w:ascii="Arial" w:hAnsi="Arial" w:hint="default"/>
        <w:b/>
        <w:i w:val="0"/>
        <w:sz w:val="20"/>
      </w:rPr>
    </w:lvl>
    <w:lvl w:ilvl="1">
      <w:start w:val="1"/>
      <w:numFmt w:val="decimal"/>
      <w:pStyle w:val="Table2"/>
      <w:lvlText w:val="%1.%2"/>
      <w:lvlJc w:val="left"/>
      <w:pPr>
        <w:tabs>
          <w:tab w:val="num" w:pos="567"/>
        </w:tabs>
        <w:ind w:left="567" w:hanging="567"/>
      </w:pPr>
      <w:rPr>
        <w:rFonts w:ascii="Arial" w:hAnsi="Arial" w:hint="default"/>
        <w:b/>
        <w:i w:val="0"/>
        <w:sz w:val="20"/>
      </w:rPr>
    </w:lvl>
    <w:lvl w:ilvl="2">
      <w:start w:val="1"/>
      <w:numFmt w:val="decimal"/>
      <w:pStyle w:val="Table3"/>
      <w:lvlText w:val="%1.%2.%3"/>
      <w:lvlJc w:val="left"/>
      <w:pPr>
        <w:tabs>
          <w:tab w:val="num" w:pos="567"/>
        </w:tabs>
        <w:ind w:left="567" w:hanging="567"/>
      </w:pPr>
      <w:rPr>
        <w:rFonts w:ascii="Arial" w:hAnsi="Arial" w:hint="default"/>
        <w:b/>
        <w:i w:val="0"/>
        <w:sz w:val="17"/>
      </w:rPr>
    </w:lvl>
    <w:lvl w:ilvl="3">
      <w:start w:val="1"/>
      <w:numFmt w:val="lowerRoman"/>
      <w:pStyle w:val="Table4"/>
      <w:lvlText w:val="(%4)"/>
      <w:lvlJc w:val="left"/>
      <w:pPr>
        <w:tabs>
          <w:tab w:val="num" w:pos="720"/>
        </w:tabs>
        <w:ind w:left="567" w:hanging="567"/>
      </w:pPr>
      <w:rPr>
        <w:rFonts w:ascii="Arial" w:hAnsi="Arial" w:hint="default"/>
        <w:b w:val="0"/>
        <w:i w:val="0"/>
        <w:sz w:val="20"/>
      </w:rPr>
    </w:lvl>
    <w:lvl w:ilvl="4">
      <w:start w:val="1"/>
      <w:numFmt w:val="lowerLetter"/>
      <w:pStyle w:val="Table5"/>
      <w:lvlText w:val="(%5)"/>
      <w:lvlJc w:val="left"/>
      <w:pPr>
        <w:tabs>
          <w:tab w:val="num" w:pos="567"/>
        </w:tabs>
        <w:ind w:left="567" w:hanging="567"/>
      </w:pPr>
      <w:rPr>
        <w:rFonts w:ascii="Arial" w:hAnsi="Arial" w:hint="default"/>
        <w:b w:val="0"/>
        <w:i w:val="0"/>
        <w:sz w:val="20"/>
      </w:rPr>
    </w:lvl>
    <w:lvl w:ilvl="5">
      <w:start w:val="1"/>
      <w:numFmt w:val="upperRoman"/>
      <w:pStyle w:val="Table6"/>
      <w:lvlText w:val="(%6)"/>
      <w:lvlJc w:val="left"/>
      <w:pPr>
        <w:tabs>
          <w:tab w:val="num" w:pos="720"/>
        </w:tabs>
        <w:ind w:left="567" w:hanging="567"/>
      </w:pPr>
      <w:rPr>
        <w:rFonts w:ascii="Arial" w:hAnsi="Arial" w:hint="default"/>
        <w:b w:val="0"/>
        <w:i w:val="0"/>
        <w:sz w:val="20"/>
      </w:rPr>
    </w:lvl>
    <w:lvl w:ilvl="6">
      <w:start w:val="1"/>
      <w:numFmt w:val="none"/>
      <w:lvlText w:val=""/>
      <w:lvlJc w:val="left"/>
      <w:pPr>
        <w:tabs>
          <w:tab w:val="num" w:pos="-31680"/>
        </w:tabs>
        <w:ind w:left="-32767" w:firstLine="0"/>
      </w:pPr>
    </w:lvl>
    <w:lvl w:ilvl="7">
      <w:start w:val="1"/>
      <w:numFmt w:val="none"/>
      <w:lvlText w:val=""/>
      <w:lvlJc w:val="left"/>
      <w:pPr>
        <w:tabs>
          <w:tab w:val="num" w:pos="-31680"/>
        </w:tabs>
        <w:ind w:left="-32767" w:firstLine="0"/>
      </w:pPr>
    </w:lvl>
    <w:lvl w:ilvl="8">
      <w:start w:val="1"/>
      <w:numFmt w:val="none"/>
      <w:lvlText w:val=""/>
      <w:lvlJc w:val="left"/>
      <w:pPr>
        <w:tabs>
          <w:tab w:val="num" w:pos="-31680"/>
        </w:tabs>
        <w:ind w:left="-32767" w:firstLine="0"/>
      </w:pPr>
    </w:lvl>
  </w:abstractNum>
  <w:abstractNum w:abstractNumId="8">
    <w:nsid w:val="173574CD"/>
    <w:multiLevelType w:val="singleLevel"/>
    <w:tmpl w:val="B7A4AD9C"/>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9">
    <w:nsid w:val="188564AD"/>
    <w:multiLevelType w:val="multilevel"/>
    <w:tmpl w:val="3E2450AA"/>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19075396"/>
    <w:multiLevelType w:val="singleLevel"/>
    <w:tmpl w:val="FA122972"/>
    <w:lvl w:ilvl="0">
      <w:start w:val="1"/>
      <w:numFmt w:val="bullet"/>
      <w:pStyle w:val="bullet6"/>
      <w:lvlText w:val=""/>
      <w:lvlJc w:val="left"/>
      <w:pPr>
        <w:tabs>
          <w:tab w:val="num" w:pos="3969"/>
        </w:tabs>
        <w:ind w:left="3969" w:hanging="680"/>
      </w:pPr>
      <w:rPr>
        <w:rFonts w:ascii="Symbol" w:hAnsi="Symbol" w:hint="default"/>
      </w:rPr>
    </w:lvl>
  </w:abstractNum>
  <w:abstractNum w:abstractNumId="11">
    <w:nsid w:val="191D2500"/>
    <w:multiLevelType w:val="multilevel"/>
    <w:tmpl w:val="4DB0B0B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1A183559"/>
    <w:multiLevelType w:val="singleLevel"/>
    <w:tmpl w:val="C5C24278"/>
    <w:lvl w:ilvl="0">
      <w:start w:val="1"/>
      <w:numFmt w:val="bullet"/>
      <w:pStyle w:val="Bullet4"/>
      <w:lvlText w:val=""/>
      <w:lvlJc w:val="left"/>
      <w:pPr>
        <w:tabs>
          <w:tab w:val="num" w:pos="2722"/>
        </w:tabs>
        <w:ind w:left="2722" w:hanging="681"/>
      </w:pPr>
      <w:rPr>
        <w:rFonts w:ascii="Symbol" w:hAnsi="Symbol" w:hint="default"/>
      </w:rPr>
    </w:lvl>
  </w:abstractNum>
  <w:abstractNum w:abstractNumId="13">
    <w:nsid w:val="1A5A170B"/>
    <w:multiLevelType w:val="multilevel"/>
    <w:tmpl w:val="055845CA"/>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1D771B0E"/>
    <w:multiLevelType w:val="multilevel"/>
    <w:tmpl w:val="334663DA"/>
    <w:lvl w:ilvl="0">
      <w:start w:val="2"/>
      <w:numFmt w:val="decimal"/>
      <w:pStyle w:val="ARTICLE"/>
      <w:lvlText w:val="ARTICLE %1"/>
      <w:lvlJc w:val="left"/>
      <w:pPr>
        <w:tabs>
          <w:tab w:val="num" w:pos="1418"/>
        </w:tabs>
        <w:ind w:left="1418" w:hanging="1418"/>
      </w:pPr>
      <w:rPr>
        <w:b/>
        <w:i w:val="0"/>
      </w:rPr>
    </w:lvl>
    <w:lvl w:ilvl="1">
      <w:start w:val="1"/>
      <w:numFmt w:val="none"/>
      <w:pStyle w:val="ALevel2F"/>
      <w:lvlText w:val="13.1"/>
      <w:lvlJc w:val="left"/>
      <w:pPr>
        <w:tabs>
          <w:tab w:val="num" w:pos="851"/>
        </w:tabs>
        <w:ind w:left="851" w:hanging="851"/>
      </w:pPr>
      <w:rPr>
        <w:b/>
        <w:i w:val="0"/>
      </w:rPr>
    </w:lvl>
    <w:lvl w:ilvl="2">
      <w:start w:val="1"/>
      <w:numFmt w:val="decimal"/>
      <w:pStyle w:val="ALevel3F"/>
      <w:lvlText w:val="%1.%2.%3"/>
      <w:lvlJc w:val="left"/>
      <w:pPr>
        <w:tabs>
          <w:tab w:val="num" w:pos="851"/>
        </w:tabs>
        <w:ind w:left="851" w:hanging="851"/>
      </w:pPr>
    </w:lvl>
    <w:lvl w:ilvl="3">
      <w:start w:val="1"/>
      <w:numFmt w:val="none"/>
      <w:lvlText w:val=""/>
      <w:lvlJc w:val="left"/>
      <w:pPr>
        <w:tabs>
          <w:tab w:val="num" w:pos="360"/>
        </w:tabs>
        <w:ind w:left="-32767" w:firstLine="32767"/>
      </w:pPr>
    </w:lvl>
    <w:lvl w:ilvl="4">
      <w:start w:val="1"/>
      <w:numFmt w:val="none"/>
      <w:lvlText w:val=""/>
      <w:lvlJc w:val="left"/>
      <w:pPr>
        <w:tabs>
          <w:tab w:val="num" w:pos="-31680"/>
        </w:tabs>
        <w:ind w:left="-32767" w:firstLine="0"/>
      </w:pPr>
    </w:lvl>
    <w:lvl w:ilvl="5">
      <w:start w:val="1"/>
      <w:numFmt w:val="none"/>
      <w:lvlText w:val=""/>
      <w:lvlJc w:val="left"/>
      <w:pPr>
        <w:tabs>
          <w:tab w:val="num" w:pos="-31680"/>
        </w:tabs>
        <w:ind w:left="-32767" w:firstLine="0"/>
      </w:pPr>
    </w:lvl>
    <w:lvl w:ilvl="6">
      <w:start w:val="1"/>
      <w:numFmt w:val="none"/>
      <w:lvlText w:val="%1"/>
      <w:lvlJc w:val="left"/>
      <w:pPr>
        <w:tabs>
          <w:tab w:val="num" w:pos="-31680"/>
        </w:tabs>
        <w:ind w:left="-32767" w:firstLine="0"/>
      </w:pPr>
    </w:lvl>
    <w:lvl w:ilvl="7">
      <w:start w:val="1"/>
      <w:numFmt w:val="none"/>
      <w:lvlText w:val=""/>
      <w:lvlJc w:val="left"/>
      <w:pPr>
        <w:tabs>
          <w:tab w:val="num" w:pos="360"/>
        </w:tabs>
        <w:ind w:left="-32767" w:firstLine="32767"/>
      </w:pPr>
    </w:lvl>
    <w:lvl w:ilvl="8">
      <w:start w:val="1"/>
      <w:numFmt w:val="none"/>
      <w:lvlText w:val=""/>
      <w:lvlJc w:val="left"/>
      <w:pPr>
        <w:tabs>
          <w:tab w:val="num" w:pos="-31680"/>
        </w:tabs>
        <w:ind w:left="-32767" w:firstLine="0"/>
      </w:pPr>
    </w:lvl>
  </w:abstractNum>
  <w:abstractNum w:abstractNumId="15">
    <w:nsid w:val="1DA75895"/>
    <w:multiLevelType w:val="hybridMultilevel"/>
    <w:tmpl w:val="8FA40F06"/>
    <w:lvl w:ilvl="0" w:tplc="B0D8ED72">
      <w:start w:val="1"/>
      <w:numFmt w:val="decimal"/>
      <w:lvlText w:val="%1)"/>
      <w:lvlJc w:val="left"/>
      <w:pPr>
        <w:ind w:left="1211" w:hanging="360"/>
      </w:pPr>
      <w:rPr>
        <w:rFonts w:hint="default"/>
        <w:sz w:val="18"/>
        <w:szCs w:val="1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F634754"/>
    <w:multiLevelType w:val="singleLevel"/>
    <w:tmpl w:val="FD3C706E"/>
    <w:lvl w:ilvl="0">
      <w:start w:val="1"/>
      <w:numFmt w:val="bullet"/>
      <w:pStyle w:val="bullet1"/>
      <w:lvlText w:val=""/>
      <w:lvlJc w:val="left"/>
      <w:pPr>
        <w:tabs>
          <w:tab w:val="num" w:pos="567"/>
        </w:tabs>
        <w:ind w:left="567" w:hanging="567"/>
      </w:pPr>
      <w:rPr>
        <w:rFonts w:ascii="Symbol" w:hAnsi="Symbol" w:hint="default"/>
      </w:rPr>
    </w:lvl>
  </w:abstractNum>
  <w:abstractNum w:abstractNumId="17">
    <w:nsid w:val="1FBF283E"/>
    <w:multiLevelType w:val="hybridMultilevel"/>
    <w:tmpl w:val="19CC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20CB5"/>
    <w:multiLevelType w:val="multilevel"/>
    <w:tmpl w:val="65665E8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nsid w:val="25E6172F"/>
    <w:multiLevelType w:val="singleLevel"/>
    <w:tmpl w:val="4A82BFF2"/>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20">
    <w:nsid w:val="271F08F6"/>
    <w:multiLevelType w:val="singleLevel"/>
    <w:tmpl w:val="133433E2"/>
    <w:lvl w:ilvl="0">
      <w:start w:val="1"/>
      <w:numFmt w:val="bullet"/>
      <w:pStyle w:val="bullet40"/>
      <w:lvlText w:val=""/>
      <w:lvlJc w:val="left"/>
      <w:pPr>
        <w:tabs>
          <w:tab w:val="num" w:pos="2722"/>
        </w:tabs>
        <w:ind w:left="2722" w:hanging="681"/>
      </w:pPr>
      <w:rPr>
        <w:rFonts w:ascii="Symbol" w:hAnsi="Symbol" w:hint="default"/>
      </w:rPr>
    </w:lvl>
  </w:abstractNum>
  <w:abstractNum w:abstractNumId="21">
    <w:nsid w:val="320D5937"/>
    <w:multiLevelType w:val="hybridMultilevel"/>
    <w:tmpl w:val="D5EE97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4705D16"/>
    <w:multiLevelType w:val="singleLevel"/>
    <w:tmpl w:val="33AE21EC"/>
    <w:lvl w:ilvl="0">
      <w:start w:val="1"/>
      <w:numFmt w:val="lowerLetter"/>
      <w:pStyle w:val="alpha3"/>
      <w:lvlText w:val="(%1)"/>
      <w:lvlJc w:val="left"/>
      <w:pPr>
        <w:tabs>
          <w:tab w:val="num" w:pos="2041"/>
        </w:tabs>
        <w:ind w:left="2041" w:hanging="794"/>
      </w:pPr>
      <w:rPr>
        <w:rFonts w:ascii="Arial" w:hAnsi="Arial" w:hint="default"/>
        <w:b w:val="0"/>
        <w:i w:val="0"/>
        <w:sz w:val="20"/>
      </w:rPr>
    </w:lvl>
  </w:abstractNum>
  <w:abstractNum w:abstractNumId="23">
    <w:nsid w:val="35B934DE"/>
    <w:multiLevelType w:val="singleLevel"/>
    <w:tmpl w:val="D3A042A4"/>
    <w:lvl w:ilvl="0">
      <w:start w:val="1"/>
      <w:numFmt w:val="bullet"/>
      <w:pStyle w:val="bullet3"/>
      <w:lvlText w:val=""/>
      <w:lvlJc w:val="left"/>
      <w:pPr>
        <w:tabs>
          <w:tab w:val="num" w:pos="2041"/>
        </w:tabs>
        <w:ind w:left="2041" w:hanging="794"/>
      </w:pPr>
      <w:rPr>
        <w:rFonts w:ascii="Symbol" w:hAnsi="Symbol" w:hint="default"/>
      </w:rPr>
    </w:lvl>
  </w:abstractNum>
  <w:abstractNum w:abstractNumId="24">
    <w:nsid w:val="386006ED"/>
    <w:multiLevelType w:val="singleLevel"/>
    <w:tmpl w:val="59E6382A"/>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25">
    <w:nsid w:val="38CB7126"/>
    <w:multiLevelType w:val="singleLevel"/>
    <w:tmpl w:val="35B27812"/>
    <w:lvl w:ilvl="0">
      <w:start w:val="1"/>
      <w:numFmt w:val="bullet"/>
      <w:pStyle w:val="Bullet5"/>
      <w:lvlText w:val=""/>
      <w:lvlJc w:val="left"/>
      <w:pPr>
        <w:tabs>
          <w:tab w:val="num" w:pos="3289"/>
        </w:tabs>
        <w:ind w:left="3289" w:hanging="567"/>
      </w:pPr>
      <w:rPr>
        <w:rFonts w:ascii="Symbol" w:hAnsi="Symbol" w:hint="default"/>
      </w:rPr>
    </w:lvl>
  </w:abstractNum>
  <w:abstractNum w:abstractNumId="26">
    <w:nsid w:val="3B3D4692"/>
    <w:multiLevelType w:val="hybridMultilevel"/>
    <w:tmpl w:val="3CD2B9D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nsid w:val="3B7F2AB7"/>
    <w:multiLevelType w:val="hybridMultilevel"/>
    <w:tmpl w:val="BB80AE02"/>
    <w:lvl w:ilvl="0" w:tplc="44F4952C">
      <w:start w:val="1"/>
      <w:numFmt w:val="bullet"/>
      <w:lvlText w:val=""/>
      <w:lvlJc w:val="left"/>
      <w:pPr>
        <w:tabs>
          <w:tab w:val="num" w:pos="1607"/>
        </w:tabs>
        <w:ind w:left="1607" w:hanging="360"/>
      </w:pPr>
      <w:rPr>
        <w:rFonts w:ascii="Symbol" w:hAnsi="Symbol" w:hint="default"/>
      </w:rPr>
    </w:lvl>
    <w:lvl w:ilvl="1" w:tplc="25AA6B1C">
      <w:start w:val="1"/>
      <w:numFmt w:val="bullet"/>
      <w:lvlText w:val="o"/>
      <w:lvlJc w:val="left"/>
      <w:pPr>
        <w:tabs>
          <w:tab w:val="num" w:pos="2327"/>
        </w:tabs>
        <w:ind w:left="2327" w:hanging="360"/>
      </w:pPr>
      <w:rPr>
        <w:rFonts w:ascii="Courier New" w:hAnsi="Courier New" w:cs="Courier New" w:hint="default"/>
      </w:rPr>
    </w:lvl>
    <w:lvl w:ilvl="2" w:tplc="8B7EC46A" w:tentative="1">
      <w:start w:val="1"/>
      <w:numFmt w:val="bullet"/>
      <w:lvlText w:val=""/>
      <w:lvlJc w:val="left"/>
      <w:pPr>
        <w:tabs>
          <w:tab w:val="num" w:pos="3047"/>
        </w:tabs>
        <w:ind w:left="3047" w:hanging="360"/>
      </w:pPr>
      <w:rPr>
        <w:rFonts w:ascii="Wingdings" w:hAnsi="Wingdings" w:hint="default"/>
      </w:rPr>
    </w:lvl>
    <w:lvl w:ilvl="3" w:tplc="CED08302" w:tentative="1">
      <w:start w:val="1"/>
      <w:numFmt w:val="bullet"/>
      <w:lvlText w:val=""/>
      <w:lvlJc w:val="left"/>
      <w:pPr>
        <w:tabs>
          <w:tab w:val="num" w:pos="3767"/>
        </w:tabs>
        <w:ind w:left="3767" w:hanging="360"/>
      </w:pPr>
      <w:rPr>
        <w:rFonts w:ascii="Symbol" w:hAnsi="Symbol" w:hint="default"/>
      </w:rPr>
    </w:lvl>
    <w:lvl w:ilvl="4" w:tplc="51D4A00E" w:tentative="1">
      <w:start w:val="1"/>
      <w:numFmt w:val="bullet"/>
      <w:lvlText w:val="o"/>
      <w:lvlJc w:val="left"/>
      <w:pPr>
        <w:tabs>
          <w:tab w:val="num" w:pos="4487"/>
        </w:tabs>
        <w:ind w:left="4487" w:hanging="360"/>
      </w:pPr>
      <w:rPr>
        <w:rFonts w:ascii="Courier New" w:hAnsi="Courier New" w:cs="Courier New" w:hint="default"/>
      </w:rPr>
    </w:lvl>
    <w:lvl w:ilvl="5" w:tplc="DC1E206A" w:tentative="1">
      <w:start w:val="1"/>
      <w:numFmt w:val="bullet"/>
      <w:lvlText w:val=""/>
      <w:lvlJc w:val="left"/>
      <w:pPr>
        <w:tabs>
          <w:tab w:val="num" w:pos="5207"/>
        </w:tabs>
        <w:ind w:left="5207" w:hanging="360"/>
      </w:pPr>
      <w:rPr>
        <w:rFonts w:ascii="Wingdings" w:hAnsi="Wingdings" w:hint="default"/>
      </w:rPr>
    </w:lvl>
    <w:lvl w:ilvl="6" w:tplc="0106810C" w:tentative="1">
      <w:start w:val="1"/>
      <w:numFmt w:val="bullet"/>
      <w:lvlText w:val=""/>
      <w:lvlJc w:val="left"/>
      <w:pPr>
        <w:tabs>
          <w:tab w:val="num" w:pos="5927"/>
        </w:tabs>
        <w:ind w:left="5927" w:hanging="360"/>
      </w:pPr>
      <w:rPr>
        <w:rFonts w:ascii="Symbol" w:hAnsi="Symbol" w:hint="default"/>
      </w:rPr>
    </w:lvl>
    <w:lvl w:ilvl="7" w:tplc="14348AF4" w:tentative="1">
      <w:start w:val="1"/>
      <w:numFmt w:val="bullet"/>
      <w:lvlText w:val="o"/>
      <w:lvlJc w:val="left"/>
      <w:pPr>
        <w:tabs>
          <w:tab w:val="num" w:pos="6647"/>
        </w:tabs>
        <w:ind w:left="6647" w:hanging="360"/>
      </w:pPr>
      <w:rPr>
        <w:rFonts w:ascii="Courier New" w:hAnsi="Courier New" w:cs="Courier New" w:hint="default"/>
      </w:rPr>
    </w:lvl>
    <w:lvl w:ilvl="8" w:tplc="40267CF2" w:tentative="1">
      <w:start w:val="1"/>
      <w:numFmt w:val="bullet"/>
      <w:lvlText w:val=""/>
      <w:lvlJc w:val="left"/>
      <w:pPr>
        <w:tabs>
          <w:tab w:val="num" w:pos="7367"/>
        </w:tabs>
        <w:ind w:left="7367" w:hanging="360"/>
      </w:pPr>
      <w:rPr>
        <w:rFonts w:ascii="Wingdings" w:hAnsi="Wingdings" w:hint="default"/>
      </w:rPr>
    </w:lvl>
  </w:abstractNum>
  <w:abstractNum w:abstractNumId="28">
    <w:nsid w:val="3CD02743"/>
    <w:multiLevelType w:val="singleLevel"/>
    <w:tmpl w:val="ABBE495C"/>
    <w:lvl w:ilvl="0">
      <w:start w:val="1"/>
      <w:numFmt w:val="ordinalText"/>
      <w:pStyle w:val="a0"/>
      <w:lvlText w:val="%1:"/>
      <w:lvlJc w:val="left"/>
      <w:pPr>
        <w:tabs>
          <w:tab w:val="num" w:pos="1080"/>
        </w:tabs>
        <w:ind w:left="360" w:hanging="360"/>
      </w:pPr>
      <w:rPr>
        <w:b/>
        <w:i w:val="0"/>
      </w:rPr>
    </w:lvl>
  </w:abstractNum>
  <w:abstractNum w:abstractNumId="29">
    <w:nsid w:val="3D326B62"/>
    <w:multiLevelType w:val="hybridMultilevel"/>
    <w:tmpl w:val="B35671E2"/>
    <w:lvl w:ilvl="0" w:tplc="B8D2D8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FC77C54"/>
    <w:multiLevelType w:val="multilevel"/>
    <w:tmpl w:val="EB7A2B88"/>
    <w:lvl w:ilvl="0">
      <w:start w:val="1"/>
      <w:numFmt w:val="decimal"/>
      <w:pStyle w:val="TCLevel1"/>
      <w:lvlText w:val="%1"/>
      <w:lvlJc w:val="left"/>
      <w:pPr>
        <w:tabs>
          <w:tab w:val="num" w:pos="567"/>
        </w:tabs>
        <w:ind w:left="567" w:hanging="567"/>
      </w:pPr>
      <w:rPr>
        <w:rFonts w:ascii="Arial" w:hAnsi="Arial" w:hint="default"/>
        <w:b/>
        <w:i w:val="0"/>
        <w:sz w:val="22"/>
      </w:rPr>
    </w:lvl>
    <w:lvl w:ilvl="1">
      <w:start w:val="1"/>
      <w:numFmt w:val="lowerLetter"/>
      <w:pStyle w:val="TCLevel2"/>
      <w:lvlText w:val="(%2)"/>
      <w:lvlJc w:val="left"/>
      <w:pPr>
        <w:tabs>
          <w:tab w:val="num" w:pos="1247"/>
        </w:tabs>
        <w:ind w:left="1247" w:hanging="680"/>
      </w:pPr>
      <w:rPr>
        <w:rFonts w:ascii="Arial" w:hAnsi="Arial" w:hint="default"/>
        <w:b w:val="0"/>
        <w:i w:val="0"/>
        <w:sz w:val="20"/>
      </w:rPr>
    </w:lvl>
    <w:lvl w:ilvl="2">
      <w:start w:val="1"/>
      <w:numFmt w:val="lowerRoman"/>
      <w:pStyle w:val="TCLevel3"/>
      <w:lvlText w:val="(%3)"/>
      <w:lvlJc w:val="left"/>
      <w:pPr>
        <w:tabs>
          <w:tab w:val="num" w:pos="2041"/>
        </w:tabs>
        <w:ind w:left="2041" w:hanging="794"/>
      </w:pPr>
      <w:rPr>
        <w:rFonts w:ascii="Arial" w:hAnsi="Arial" w:hint="default"/>
        <w:b w:val="0"/>
        <w:i w:val="0"/>
        <w:sz w:val="20"/>
      </w:rPr>
    </w:lvl>
    <w:lvl w:ilvl="3">
      <w:start w:val="1"/>
      <w:numFmt w:val="upperLetter"/>
      <w:lvlText w:val="(%4)"/>
      <w:lvlJc w:val="left"/>
      <w:pPr>
        <w:tabs>
          <w:tab w:val="num" w:pos="2722"/>
        </w:tabs>
        <w:ind w:left="2722" w:hanging="681"/>
      </w:pPr>
      <w:rPr>
        <w:rFonts w:ascii="Arial" w:hAnsi="Arial" w:hint="default"/>
        <w:b w:val="0"/>
        <w:i w:val="0"/>
        <w:sz w:val="20"/>
      </w:rPr>
    </w:lvl>
    <w:lvl w:ilvl="4">
      <w:start w:val="1"/>
      <w:numFmt w:val="none"/>
      <w:lvlText w:val=""/>
      <w:lvlJc w:val="left"/>
      <w:pPr>
        <w:tabs>
          <w:tab w:val="num" w:pos="2608"/>
        </w:tabs>
        <w:ind w:left="2608" w:hanging="567"/>
      </w:pPr>
    </w:lvl>
    <w:lvl w:ilvl="5">
      <w:start w:val="1"/>
      <w:numFmt w:val="none"/>
      <w:lvlText w:val=""/>
      <w:lvlJc w:val="left"/>
      <w:pPr>
        <w:tabs>
          <w:tab w:val="num" w:pos="3289"/>
        </w:tabs>
        <w:ind w:left="3289" w:hanging="681"/>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1">
    <w:nsid w:val="4109328A"/>
    <w:multiLevelType w:val="hybridMultilevel"/>
    <w:tmpl w:val="3DAEB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E57ED1"/>
    <w:multiLevelType w:val="hybridMultilevel"/>
    <w:tmpl w:val="98E64C68"/>
    <w:lvl w:ilvl="0" w:tplc="B0C60B36">
      <w:numFmt w:val="bullet"/>
      <w:lvlText w:val="-"/>
      <w:lvlJc w:val="left"/>
      <w:pPr>
        <w:ind w:left="1602" w:hanging="1035"/>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439B6440"/>
    <w:multiLevelType w:val="singleLevel"/>
    <w:tmpl w:val="E7DC74B0"/>
    <w:lvl w:ilvl="0">
      <w:start w:val="1"/>
      <w:numFmt w:val="bullet"/>
      <w:pStyle w:val="bullet50"/>
      <w:lvlText w:val=""/>
      <w:lvlJc w:val="left"/>
      <w:pPr>
        <w:tabs>
          <w:tab w:val="num" w:pos="3289"/>
        </w:tabs>
        <w:ind w:left="3289" w:hanging="567"/>
      </w:pPr>
      <w:rPr>
        <w:rFonts w:ascii="Symbol" w:hAnsi="Symbol" w:hint="default"/>
      </w:rPr>
    </w:lvl>
  </w:abstractNum>
  <w:abstractNum w:abstractNumId="34">
    <w:nsid w:val="46C411D8"/>
    <w:multiLevelType w:val="hybridMultilevel"/>
    <w:tmpl w:val="8806B35E"/>
    <w:lvl w:ilvl="0" w:tplc="A896EB8A">
      <w:start w:val="1"/>
      <w:numFmt w:val="upperLetter"/>
      <w:pStyle w:val="Appendix"/>
      <w:lvlText w:val="Appendix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6D7BFA"/>
    <w:multiLevelType w:val="singleLevel"/>
    <w:tmpl w:val="A80C876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36">
    <w:nsid w:val="500C189B"/>
    <w:multiLevelType w:val="singleLevel"/>
    <w:tmpl w:val="217CE454"/>
    <w:lvl w:ilvl="0">
      <w:start w:val="1"/>
      <w:numFmt w:val="bullet"/>
      <w:pStyle w:val="Bullet2"/>
      <w:lvlText w:val=""/>
      <w:lvlJc w:val="left"/>
      <w:pPr>
        <w:tabs>
          <w:tab w:val="num" w:pos="1247"/>
        </w:tabs>
        <w:ind w:left="1247" w:hanging="680"/>
      </w:pPr>
      <w:rPr>
        <w:rFonts w:ascii="Symbol" w:hAnsi="Symbol" w:hint="default"/>
      </w:rPr>
    </w:lvl>
  </w:abstractNum>
  <w:abstractNum w:abstractNumId="37">
    <w:nsid w:val="512A7C3C"/>
    <w:multiLevelType w:val="singleLevel"/>
    <w:tmpl w:val="F0BAD124"/>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38">
    <w:nsid w:val="529D1D9F"/>
    <w:multiLevelType w:val="multilevel"/>
    <w:tmpl w:val="055845CA"/>
    <w:lvl w:ilvl="0">
      <w:start w:val="1"/>
      <w:numFmt w:val="decimal"/>
      <w:lvlText w:val="%1."/>
      <w:lvlJc w:val="left"/>
      <w:pPr>
        <w:ind w:left="720" w:hanging="360"/>
      </w:pPr>
      <w:rPr>
        <w:rFonts w:ascii="Times New Roman" w:hAnsi="Times New Roman" w:hint="default"/>
        <w:b/>
        <w:color w:val="000000"/>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56E26FEF"/>
    <w:multiLevelType w:val="singleLevel"/>
    <w:tmpl w:val="565C75F2"/>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40">
    <w:nsid w:val="5AF711EC"/>
    <w:multiLevelType w:val="singleLevel"/>
    <w:tmpl w:val="92D09A3E"/>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41">
    <w:nsid w:val="5DA66610"/>
    <w:multiLevelType w:val="singleLevel"/>
    <w:tmpl w:val="65E6C640"/>
    <w:lvl w:ilvl="0">
      <w:start w:val="1"/>
      <w:numFmt w:val="bullet"/>
      <w:pStyle w:val="Bullet10"/>
      <w:lvlText w:val=""/>
      <w:lvlJc w:val="left"/>
      <w:pPr>
        <w:tabs>
          <w:tab w:val="num" w:pos="567"/>
        </w:tabs>
        <w:ind w:left="567" w:hanging="567"/>
      </w:pPr>
      <w:rPr>
        <w:rFonts w:ascii="Symbol" w:hAnsi="Symbol" w:hint="default"/>
      </w:rPr>
    </w:lvl>
  </w:abstractNum>
  <w:abstractNum w:abstractNumId="42">
    <w:nsid w:val="5FF179BD"/>
    <w:multiLevelType w:val="multilevel"/>
    <w:tmpl w:val="4D3E9A4C"/>
    <w:lvl w:ilvl="0">
      <w:start w:val="1"/>
      <w:numFmt w:val="decimal"/>
      <w:pStyle w:val="Level1"/>
      <w:lvlText w:val="%1"/>
      <w:lvlJc w:val="left"/>
      <w:pPr>
        <w:tabs>
          <w:tab w:val="num" w:pos="657"/>
        </w:tabs>
        <w:ind w:left="657" w:hanging="567"/>
      </w:pPr>
      <w:rPr>
        <w:rFonts w:hint="default"/>
        <w:b/>
        <w:i w:val="0"/>
        <w:sz w:val="21"/>
      </w:rPr>
    </w:lvl>
    <w:lvl w:ilvl="1">
      <w:start w:val="1"/>
      <w:numFmt w:val="decimal"/>
      <w:pStyle w:val="Level2"/>
      <w:lvlText w:val="%1.%2"/>
      <w:lvlJc w:val="left"/>
      <w:pPr>
        <w:tabs>
          <w:tab w:val="num" w:pos="680"/>
        </w:tabs>
        <w:ind w:left="680" w:hanging="680"/>
      </w:pPr>
      <w:rPr>
        <w:rFonts w:ascii="Arial" w:hAnsi="Arial" w:cs="Arial" w:hint="default"/>
        <w:b/>
        <w:i w:val="0"/>
        <w:color w:val="auto"/>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070"/>
        </w:tabs>
        <w:ind w:left="1671"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4369"/>
        </w:tabs>
        <w:ind w:left="3969" w:hanging="680"/>
      </w:pPr>
      <w:rPr>
        <w:rFonts w:hint="default"/>
      </w:rPr>
    </w:lvl>
    <w:lvl w:ilvl="6">
      <w:start w:val="1"/>
      <w:numFmt w:val="none"/>
      <w:lvlRestart w:val="0"/>
      <w:pStyle w:val="Level7"/>
      <w:lvlText w:val=""/>
      <w:lvlJc w:val="left"/>
      <w:pPr>
        <w:tabs>
          <w:tab w:val="num" w:pos="3969"/>
        </w:tabs>
        <w:ind w:left="3969" w:hanging="680"/>
      </w:pPr>
      <w:rPr>
        <w:rFonts w:hint="default"/>
      </w:rPr>
    </w:lvl>
    <w:lvl w:ilvl="7">
      <w:start w:val="1"/>
      <w:numFmt w:val="none"/>
      <w:lvlRestart w:val="0"/>
      <w:pStyle w:val="Level8"/>
      <w:lvlText w:val=""/>
      <w:lvlJc w:val="left"/>
      <w:pPr>
        <w:tabs>
          <w:tab w:val="num" w:pos="3969"/>
        </w:tabs>
        <w:ind w:left="3969" w:hanging="680"/>
      </w:pPr>
      <w:rPr>
        <w:rFonts w:hint="default"/>
      </w:rPr>
    </w:lvl>
    <w:lvl w:ilvl="8">
      <w:start w:val="1"/>
      <w:numFmt w:val="none"/>
      <w:lvlRestart w:val="0"/>
      <w:pStyle w:val="Level9"/>
      <w:lvlText w:val=""/>
      <w:lvlJc w:val="left"/>
      <w:pPr>
        <w:tabs>
          <w:tab w:val="num" w:pos="3969"/>
        </w:tabs>
        <w:ind w:left="3969" w:hanging="680"/>
      </w:pPr>
      <w:rPr>
        <w:rFonts w:hint="default"/>
      </w:rPr>
    </w:lvl>
  </w:abstractNum>
  <w:abstractNum w:abstractNumId="43">
    <w:nsid w:val="61F838E0"/>
    <w:multiLevelType w:val="singleLevel"/>
    <w:tmpl w:val="98C68696"/>
    <w:lvl w:ilvl="0">
      <w:start w:val="1"/>
      <w:numFmt w:val="bullet"/>
      <w:pStyle w:val="bullet20"/>
      <w:lvlText w:val=""/>
      <w:lvlJc w:val="left"/>
      <w:pPr>
        <w:tabs>
          <w:tab w:val="num" w:pos="1247"/>
        </w:tabs>
        <w:ind w:left="1247" w:hanging="680"/>
      </w:pPr>
      <w:rPr>
        <w:rFonts w:ascii="Symbol" w:hAnsi="Symbol" w:hint="default"/>
      </w:rPr>
    </w:lvl>
  </w:abstractNum>
  <w:abstractNum w:abstractNumId="44">
    <w:nsid w:val="62215270"/>
    <w:multiLevelType w:val="singleLevel"/>
    <w:tmpl w:val="2C90E2B8"/>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45">
    <w:nsid w:val="623D77D2"/>
    <w:multiLevelType w:val="multilevel"/>
    <w:tmpl w:val="39003950"/>
    <w:lvl w:ilvl="0">
      <w:start w:val="1"/>
      <w:numFmt w:val="decimal"/>
      <w:pStyle w:val="ARTICLE1er"/>
      <w:lvlText w:val="ARTICLE %1er"/>
      <w:lvlJc w:val="left"/>
      <w:pPr>
        <w:tabs>
          <w:tab w:val="num" w:pos="1418"/>
        </w:tabs>
        <w:ind w:left="1418" w:hanging="1418"/>
      </w:pPr>
      <w:rPr>
        <w:b/>
        <w:i w:val="0"/>
      </w:rPr>
    </w:lvl>
    <w:lvl w:ilvl="1">
      <w:start w:val="1"/>
      <w:numFmt w:val="decimal"/>
      <w:pStyle w:val="1erLevel2F"/>
      <w:lvlText w:val="13.%2.1"/>
      <w:lvlJc w:val="left"/>
      <w:pPr>
        <w:tabs>
          <w:tab w:val="num" w:pos="851"/>
        </w:tabs>
        <w:ind w:left="851" w:hanging="851"/>
      </w:pPr>
      <w:rPr>
        <w:b/>
        <w:i w:val="0"/>
      </w:rPr>
    </w:lvl>
    <w:lvl w:ilvl="2">
      <w:start w:val="1"/>
      <w:numFmt w:val="none"/>
      <w:pStyle w:val="1erLevel3F"/>
      <w:lvlText w:val="13.1.2"/>
      <w:lvlJc w:val="left"/>
      <w:pPr>
        <w:tabs>
          <w:tab w:val="num" w:pos="851"/>
        </w:tabs>
        <w:ind w:left="851" w:hanging="851"/>
      </w:pPr>
    </w:lvl>
    <w:lvl w:ilvl="3">
      <w:start w:val="1"/>
      <w:numFmt w:val="none"/>
      <w:lvlText w:val=""/>
      <w:lvlJc w:val="left"/>
      <w:pPr>
        <w:tabs>
          <w:tab w:val="num" w:pos="-31680"/>
        </w:tabs>
        <w:ind w:left="-32767" w:firstLine="0"/>
      </w:pPr>
    </w:lvl>
    <w:lvl w:ilvl="4">
      <w:start w:val="1"/>
      <w:numFmt w:val="none"/>
      <w:lvlText w:val=""/>
      <w:lvlJc w:val="left"/>
      <w:pPr>
        <w:tabs>
          <w:tab w:val="num" w:pos="-31680"/>
        </w:tabs>
        <w:ind w:left="-32767" w:firstLine="0"/>
      </w:pPr>
    </w:lvl>
    <w:lvl w:ilvl="5">
      <w:start w:val="1"/>
      <w:numFmt w:val="none"/>
      <w:lvlText w:val=""/>
      <w:lvlJc w:val="left"/>
      <w:pPr>
        <w:tabs>
          <w:tab w:val="num" w:pos="-31680"/>
        </w:tabs>
        <w:ind w:left="-32767" w:firstLine="0"/>
      </w:pPr>
    </w:lvl>
    <w:lvl w:ilvl="6">
      <w:start w:val="1"/>
      <w:numFmt w:val="none"/>
      <w:lvlText w:val=""/>
      <w:lvlJc w:val="left"/>
      <w:pPr>
        <w:tabs>
          <w:tab w:val="num" w:pos="360"/>
        </w:tabs>
        <w:ind w:left="-32767" w:firstLine="32767"/>
      </w:pPr>
    </w:lvl>
    <w:lvl w:ilvl="7">
      <w:start w:val="1"/>
      <w:numFmt w:val="none"/>
      <w:lvlText w:val=""/>
      <w:lvlJc w:val="left"/>
      <w:pPr>
        <w:tabs>
          <w:tab w:val="num" w:pos="-31680"/>
        </w:tabs>
        <w:ind w:left="-32767" w:firstLine="0"/>
      </w:pPr>
    </w:lvl>
    <w:lvl w:ilvl="8">
      <w:start w:val="1"/>
      <w:numFmt w:val="none"/>
      <w:lvlText w:val=""/>
      <w:lvlJc w:val="left"/>
      <w:pPr>
        <w:tabs>
          <w:tab w:val="num" w:pos="-31680"/>
        </w:tabs>
        <w:ind w:left="-32767" w:firstLine="0"/>
      </w:pPr>
    </w:lvl>
  </w:abstractNum>
  <w:abstractNum w:abstractNumId="46">
    <w:nsid w:val="625365A1"/>
    <w:multiLevelType w:val="singleLevel"/>
    <w:tmpl w:val="1744F324"/>
    <w:lvl w:ilvl="0">
      <w:start w:val="1"/>
      <w:numFmt w:val="bullet"/>
      <w:pStyle w:val="Tablebullet"/>
      <w:lvlText w:val=""/>
      <w:lvlJc w:val="left"/>
      <w:pPr>
        <w:tabs>
          <w:tab w:val="num" w:pos="567"/>
        </w:tabs>
        <w:ind w:left="567" w:hanging="567"/>
      </w:pPr>
      <w:rPr>
        <w:rFonts w:ascii="Symbol" w:hAnsi="Symbol" w:hint="default"/>
        <w:b w:val="0"/>
        <w:i w:val="0"/>
        <w:sz w:val="20"/>
      </w:rPr>
    </w:lvl>
  </w:abstractNum>
  <w:abstractNum w:abstractNumId="47">
    <w:nsid w:val="628C5F80"/>
    <w:multiLevelType w:val="multilevel"/>
    <w:tmpl w:val="5C4AF77E"/>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48">
    <w:nsid w:val="64C47EA1"/>
    <w:multiLevelType w:val="singleLevel"/>
    <w:tmpl w:val="5D74822C"/>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49">
    <w:nsid w:val="6A7B38B4"/>
    <w:multiLevelType w:val="hybridMultilevel"/>
    <w:tmpl w:val="27704C28"/>
    <w:lvl w:ilvl="0" w:tplc="4906C5B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nsid w:val="6C5255B9"/>
    <w:multiLevelType w:val="singleLevel"/>
    <w:tmpl w:val="79844972"/>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51">
    <w:nsid w:val="7169173D"/>
    <w:multiLevelType w:val="singleLevel"/>
    <w:tmpl w:val="0CDC9FE8"/>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52">
    <w:nsid w:val="72D80AAA"/>
    <w:multiLevelType w:val="singleLevel"/>
    <w:tmpl w:val="0D54D27E"/>
    <w:lvl w:ilvl="0">
      <w:start w:val="1"/>
      <w:numFmt w:val="bullet"/>
      <w:pStyle w:val="Bullet30"/>
      <w:lvlText w:val=""/>
      <w:lvlJc w:val="left"/>
      <w:pPr>
        <w:tabs>
          <w:tab w:val="num" w:pos="2041"/>
        </w:tabs>
        <w:ind w:left="2041" w:hanging="794"/>
      </w:pPr>
      <w:rPr>
        <w:rFonts w:ascii="Symbol" w:hAnsi="Symbol" w:hint="default"/>
      </w:rPr>
    </w:lvl>
  </w:abstractNum>
  <w:abstractNum w:abstractNumId="53">
    <w:nsid w:val="73455C00"/>
    <w:multiLevelType w:val="singleLevel"/>
    <w:tmpl w:val="3B7C626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54">
    <w:nsid w:val="760334E6"/>
    <w:multiLevelType w:val="multilevel"/>
    <w:tmpl w:val="D3202992"/>
    <w:lvl w:ilvl="0">
      <w:start w:val="1"/>
      <w:numFmt w:val="decimal"/>
      <w:lvlText w:val="%1."/>
      <w:lvlJc w:val="left"/>
      <w:pPr>
        <w:ind w:left="207" w:hanging="207"/>
      </w:pPr>
      <w:rPr>
        <w:rFonts w:ascii="Times New Roman" w:eastAsia="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bCs/>
        <w:sz w:val="18"/>
        <w:szCs w:val="18"/>
      </w:rPr>
    </w:lvl>
    <w:lvl w:ilvl="2">
      <w:start w:val="1"/>
      <w:numFmt w:val="decimal"/>
      <w:isLgl/>
      <w:lvlText w:val="%1.%2.%3."/>
      <w:lvlJc w:val="left"/>
      <w:pPr>
        <w:ind w:left="720" w:hanging="720"/>
      </w:pPr>
      <w:rPr>
        <w:rFonts w:ascii="Times New Roman" w:hAnsi="Times New Roman" w:cs="Times New Roman" w:hint="default"/>
        <w:b/>
        <w:bCs/>
        <w:sz w:val="18"/>
        <w:szCs w:val="18"/>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5">
    <w:nsid w:val="785A5B88"/>
    <w:multiLevelType w:val="singleLevel"/>
    <w:tmpl w:val="CEDA3630"/>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56">
    <w:nsid w:val="78744FF9"/>
    <w:multiLevelType w:val="hybridMultilevel"/>
    <w:tmpl w:val="7034EAFE"/>
    <w:lvl w:ilvl="0" w:tplc="FFFFFFFF">
      <w:start w:val="1"/>
      <w:numFmt w:val="lowerLetter"/>
      <w:lvlText w:val="(%1)"/>
      <w:lvlJc w:val="left"/>
      <w:pPr>
        <w:tabs>
          <w:tab w:val="num" w:pos="1440"/>
        </w:tabs>
        <w:ind w:left="1440" w:hanging="720"/>
      </w:pPr>
      <w:rPr>
        <w:rFonts w:hint="default"/>
      </w:rPr>
    </w:lvl>
    <w:lvl w:ilvl="1" w:tplc="FFFFFFFF">
      <w:start w:val="1"/>
      <w:numFmt w:val="low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9366696"/>
    <w:multiLevelType w:val="multilevel"/>
    <w:tmpl w:val="1032B3B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58">
    <w:nsid w:val="79480479"/>
    <w:multiLevelType w:val="singleLevel"/>
    <w:tmpl w:val="3012AB56"/>
    <w:lvl w:ilvl="0">
      <w:start w:val="1"/>
      <w:numFmt w:val="bullet"/>
      <w:pStyle w:val="Bullet60"/>
      <w:lvlText w:val=""/>
      <w:lvlJc w:val="left"/>
      <w:pPr>
        <w:tabs>
          <w:tab w:val="num" w:pos="3969"/>
        </w:tabs>
        <w:ind w:left="3969" w:hanging="680"/>
      </w:pPr>
      <w:rPr>
        <w:rFonts w:ascii="Symbol" w:hAnsi="Symbol" w:hint="default"/>
      </w:rPr>
    </w:lvl>
  </w:abstractNum>
  <w:abstractNum w:abstractNumId="59">
    <w:nsid w:val="7BDE53EA"/>
    <w:multiLevelType w:val="multilevel"/>
    <w:tmpl w:val="B0A08CEE"/>
    <w:lvl w:ilvl="0">
      <w:start w:val="5"/>
      <w:numFmt w:val="decimal"/>
      <w:lvlText w:val="%1."/>
      <w:lvlJc w:val="left"/>
      <w:pPr>
        <w:ind w:left="207" w:hanging="207"/>
      </w:pPr>
      <w:rPr>
        <w:rFonts w:ascii="Times New Roman" w:eastAsia="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b/>
        <w:bCs/>
        <w:sz w:val="18"/>
        <w:szCs w:val="18"/>
      </w:rPr>
    </w:lvl>
    <w:lvl w:ilvl="2">
      <w:start w:val="1"/>
      <w:numFmt w:val="decimal"/>
      <w:isLgl/>
      <w:lvlText w:val="%1.%2.%3."/>
      <w:lvlJc w:val="left"/>
      <w:pPr>
        <w:ind w:left="1997" w:hanging="720"/>
      </w:pPr>
      <w:rPr>
        <w:rFonts w:ascii="Times New Roman" w:hAnsi="Times New Roman" w:cs="Times New Roman" w:hint="default"/>
        <w:b/>
        <w:bCs/>
        <w:sz w:val="18"/>
        <w:szCs w:val="18"/>
      </w:rPr>
    </w:lvl>
    <w:lvl w:ilvl="3">
      <w:start w:val="1"/>
      <w:numFmt w:val="decimal"/>
      <w:isLgl/>
      <w:lvlText w:val="%1.%2.%3.%4."/>
      <w:lvlJc w:val="left"/>
      <w:pPr>
        <w:ind w:left="720" w:hanging="720"/>
      </w:pPr>
      <w:rPr>
        <w:rFonts w:cs="Times New Roman" w:hint="default"/>
        <w:sz w:val="18"/>
        <w:szCs w:val="18"/>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41"/>
  </w:num>
  <w:num w:numId="3">
    <w:abstractNumId w:val="36"/>
  </w:num>
  <w:num w:numId="4">
    <w:abstractNumId w:val="52"/>
  </w:num>
  <w:num w:numId="5">
    <w:abstractNumId w:val="12"/>
  </w:num>
  <w:num w:numId="6">
    <w:abstractNumId w:val="25"/>
  </w:num>
  <w:num w:numId="7">
    <w:abstractNumId w:val="58"/>
  </w:num>
  <w:num w:numId="8">
    <w:abstractNumId w:val="42"/>
  </w:num>
  <w:num w:numId="9">
    <w:abstractNumId w:val="39"/>
  </w:num>
  <w:num w:numId="10">
    <w:abstractNumId w:val="20"/>
  </w:num>
  <w:num w:numId="11">
    <w:abstractNumId w:val="14"/>
  </w:num>
  <w:num w:numId="12">
    <w:abstractNumId w:val="45"/>
  </w:num>
  <w:num w:numId="13">
    <w:abstractNumId w:val="16"/>
  </w:num>
  <w:num w:numId="14">
    <w:abstractNumId w:val="3"/>
  </w:num>
  <w:num w:numId="15">
    <w:abstractNumId w:val="37"/>
  </w:num>
  <w:num w:numId="16">
    <w:abstractNumId w:val="51"/>
  </w:num>
  <w:num w:numId="17">
    <w:abstractNumId w:val="22"/>
  </w:num>
  <w:num w:numId="18">
    <w:abstractNumId w:val="8"/>
  </w:num>
  <w:num w:numId="19">
    <w:abstractNumId w:val="35"/>
  </w:num>
  <w:num w:numId="20">
    <w:abstractNumId w:val="24"/>
  </w:num>
  <w:num w:numId="21">
    <w:abstractNumId w:val="43"/>
  </w:num>
  <w:num w:numId="22">
    <w:abstractNumId w:val="23"/>
  </w:num>
  <w:num w:numId="23">
    <w:abstractNumId w:val="33"/>
  </w:num>
  <w:num w:numId="24">
    <w:abstractNumId w:val="10"/>
  </w:num>
  <w:num w:numId="25">
    <w:abstractNumId w:val="4"/>
  </w:num>
  <w:num w:numId="26">
    <w:abstractNumId w:val="40"/>
  </w:num>
  <w:num w:numId="27">
    <w:abstractNumId w:val="55"/>
  </w:num>
  <w:num w:numId="28">
    <w:abstractNumId w:val="44"/>
  </w:num>
  <w:num w:numId="29">
    <w:abstractNumId w:val="53"/>
  </w:num>
  <w:num w:numId="30">
    <w:abstractNumId w:val="50"/>
  </w:num>
  <w:num w:numId="31">
    <w:abstractNumId w:val="30"/>
  </w:num>
  <w:num w:numId="32">
    <w:abstractNumId w:val="7"/>
  </w:num>
  <w:num w:numId="33">
    <w:abstractNumId w:val="19"/>
  </w:num>
  <w:num w:numId="34">
    <w:abstractNumId w:val="46"/>
  </w:num>
  <w:num w:numId="35">
    <w:abstractNumId w:val="48"/>
  </w:num>
  <w:num w:numId="36">
    <w:abstractNumId w:val="28"/>
  </w:num>
  <w:num w:numId="37">
    <w:abstractNumId w:val="42"/>
  </w:num>
  <w:num w:numId="38">
    <w:abstractNumId w:val="56"/>
  </w:num>
  <w:num w:numId="39">
    <w:abstractNumId w:val="5"/>
  </w:num>
  <w:num w:numId="40">
    <w:abstractNumId w:val="34"/>
  </w:num>
  <w:num w:numId="41">
    <w:abstractNumId w:val="29"/>
  </w:num>
  <w:num w:numId="42">
    <w:abstractNumId w:val="27"/>
  </w:num>
  <w:num w:numId="43">
    <w:abstractNumId w:val="17"/>
  </w:num>
  <w:num w:numId="44">
    <w:abstractNumId w:val="2"/>
  </w:num>
  <w:num w:numId="45">
    <w:abstractNumId w:val="1"/>
  </w:num>
  <w:num w:numId="46">
    <w:abstractNumId w:val="57"/>
  </w:num>
  <w:num w:numId="47">
    <w:abstractNumId w:val="9"/>
  </w:num>
  <w:num w:numId="48">
    <w:abstractNumId w:val="54"/>
  </w:num>
  <w:num w:numId="49">
    <w:abstractNumId w:val="15"/>
  </w:num>
  <w:num w:numId="50">
    <w:abstractNumId w:val="59"/>
  </w:num>
  <w:num w:numId="51">
    <w:abstractNumId w:val="18"/>
  </w:num>
  <w:num w:numId="52">
    <w:abstractNumId w:val="47"/>
  </w:num>
  <w:num w:numId="53">
    <w:abstractNumId w:val="6"/>
  </w:num>
  <w:num w:numId="54">
    <w:abstractNumId w:val="11"/>
  </w:num>
  <w:num w:numId="55">
    <w:abstractNumId w:val="13"/>
  </w:num>
  <w:num w:numId="56">
    <w:abstractNumId w:val="38"/>
  </w:num>
  <w:num w:numId="57">
    <w:abstractNumId w:val="21"/>
  </w:num>
  <w:num w:numId="58">
    <w:abstractNumId w:val="49"/>
  </w:num>
  <w:num w:numId="59">
    <w:abstractNumId w:val="31"/>
  </w:num>
  <w:num w:numId="60">
    <w:abstractNumId w:val="32"/>
  </w:num>
  <w:num w:numId="61">
    <w:abstractNumId w:val="26"/>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Microsoft Office">
    <w15:presenceInfo w15:providerId="None" w15:userId="Пользователь Microsoft Office"/>
  </w15:person>
  <w15:person w15:author="PARTNERS">
    <w15:presenceInfo w15:providerId="None" w15:userId="PARTNER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DE" w:vendorID="9" w:dllVersion="512" w:checkStyle="1"/>
  <w:activeWritingStyle w:appName="MSWord" w:lang="en-AU" w:vendorID="8" w:dllVersion="513" w:checkStyle="1"/>
  <w:activeWritingStyle w:appName="MSWord" w:lang="it-IT" w:vendorID="3" w:dllVersion="517" w:checkStyle="1"/>
  <w:activeWritingStyle w:appName="MSWord" w:lang="ru-RU" w:vendorID="1" w:dllVersion="512" w:checkStyle="1"/>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15684E"/>
    <w:rsid w:val="00000779"/>
    <w:rsid w:val="000023A6"/>
    <w:rsid w:val="00004DDD"/>
    <w:rsid w:val="00010CEA"/>
    <w:rsid w:val="00011A5C"/>
    <w:rsid w:val="00020EE8"/>
    <w:rsid w:val="000233BA"/>
    <w:rsid w:val="0002379E"/>
    <w:rsid w:val="000242D5"/>
    <w:rsid w:val="00024ACC"/>
    <w:rsid w:val="00026C79"/>
    <w:rsid w:val="00027557"/>
    <w:rsid w:val="0003271F"/>
    <w:rsid w:val="00033413"/>
    <w:rsid w:val="00034206"/>
    <w:rsid w:val="00035181"/>
    <w:rsid w:val="00036304"/>
    <w:rsid w:val="00044C76"/>
    <w:rsid w:val="00047C6C"/>
    <w:rsid w:val="00050235"/>
    <w:rsid w:val="00053087"/>
    <w:rsid w:val="0005557F"/>
    <w:rsid w:val="00055D8C"/>
    <w:rsid w:val="0006080D"/>
    <w:rsid w:val="00061661"/>
    <w:rsid w:val="00061B28"/>
    <w:rsid w:val="000628B3"/>
    <w:rsid w:val="00062CE9"/>
    <w:rsid w:val="00064FD6"/>
    <w:rsid w:val="00067C6B"/>
    <w:rsid w:val="0007419C"/>
    <w:rsid w:val="0008458A"/>
    <w:rsid w:val="000859C9"/>
    <w:rsid w:val="00090056"/>
    <w:rsid w:val="00092506"/>
    <w:rsid w:val="000941A0"/>
    <w:rsid w:val="000943C3"/>
    <w:rsid w:val="000A23FB"/>
    <w:rsid w:val="000A24DC"/>
    <w:rsid w:val="000A4557"/>
    <w:rsid w:val="000A498E"/>
    <w:rsid w:val="000A6E53"/>
    <w:rsid w:val="000A79AD"/>
    <w:rsid w:val="000B0CD5"/>
    <w:rsid w:val="000B1AB5"/>
    <w:rsid w:val="000B311E"/>
    <w:rsid w:val="000B4E07"/>
    <w:rsid w:val="000B7310"/>
    <w:rsid w:val="000C0041"/>
    <w:rsid w:val="000C16B3"/>
    <w:rsid w:val="000C5B18"/>
    <w:rsid w:val="000C6AA2"/>
    <w:rsid w:val="000C6C77"/>
    <w:rsid w:val="000C7D29"/>
    <w:rsid w:val="000D0289"/>
    <w:rsid w:val="000D1CFF"/>
    <w:rsid w:val="000D1DD6"/>
    <w:rsid w:val="000D25EC"/>
    <w:rsid w:val="000D3873"/>
    <w:rsid w:val="000D5674"/>
    <w:rsid w:val="000D755F"/>
    <w:rsid w:val="000E04A6"/>
    <w:rsid w:val="000E3D8E"/>
    <w:rsid w:val="000E4573"/>
    <w:rsid w:val="000E4C14"/>
    <w:rsid w:val="000E58F1"/>
    <w:rsid w:val="000E6640"/>
    <w:rsid w:val="000F08D1"/>
    <w:rsid w:val="000F2118"/>
    <w:rsid w:val="000F483B"/>
    <w:rsid w:val="000F4FA3"/>
    <w:rsid w:val="000F5296"/>
    <w:rsid w:val="000F579B"/>
    <w:rsid w:val="000F7338"/>
    <w:rsid w:val="001018F3"/>
    <w:rsid w:val="00101DBA"/>
    <w:rsid w:val="00103E8B"/>
    <w:rsid w:val="0010447C"/>
    <w:rsid w:val="0010782E"/>
    <w:rsid w:val="001123FC"/>
    <w:rsid w:val="00113863"/>
    <w:rsid w:val="001156B2"/>
    <w:rsid w:val="001219EC"/>
    <w:rsid w:val="0012632A"/>
    <w:rsid w:val="001263E8"/>
    <w:rsid w:val="00126944"/>
    <w:rsid w:val="00131D15"/>
    <w:rsid w:val="00137C83"/>
    <w:rsid w:val="00143B07"/>
    <w:rsid w:val="001467FE"/>
    <w:rsid w:val="00150676"/>
    <w:rsid w:val="00151B7E"/>
    <w:rsid w:val="001556F4"/>
    <w:rsid w:val="0015684E"/>
    <w:rsid w:val="001601C6"/>
    <w:rsid w:val="00160831"/>
    <w:rsid w:val="00161C67"/>
    <w:rsid w:val="00163222"/>
    <w:rsid w:val="001641F8"/>
    <w:rsid w:val="001676AB"/>
    <w:rsid w:val="001707CD"/>
    <w:rsid w:val="00172C41"/>
    <w:rsid w:val="0017431C"/>
    <w:rsid w:val="001755B4"/>
    <w:rsid w:val="001833AF"/>
    <w:rsid w:val="001846D7"/>
    <w:rsid w:val="00191636"/>
    <w:rsid w:val="00193470"/>
    <w:rsid w:val="001940A5"/>
    <w:rsid w:val="001959DE"/>
    <w:rsid w:val="00195D7C"/>
    <w:rsid w:val="00197D98"/>
    <w:rsid w:val="001A3AB1"/>
    <w:rsid w:val="001A5D77"/>
    <w:rsid w:val="001A7A23"/>
    <w:rsid w:val="001B1F80"/>
    <w:rsid w:val="001B4011"/>
    <w:rsid w:val="001B5792"/>
    <w:rsid w:val="001C663C"/>
    <w:rsid w:val="001C7ACE"/>
    <w:rsid w:val="001D07D4"/>
    <w:rsid w:val="001D399D"/>
    <w:rsid w:val="001D3A65"/>
    <w:rsid w:val="001D4AF1"/>
    <w:rsid w:val="001D4B09"/>
    <w:rsid w:val="001D6CA4"/>
    <w:rsid w:val="001E171C"/>
    <w:rsid w:val="001E1C8D"/>
    <w:rsid w:val="001E65D8"/>
    <w:rsid w:val="001F15F5"/>
    <w:rsid w:val="001F21F9"/>
    <w:rsid w:val="001F3829"/>
    <w:rsid w:val="001F3CB9"/>
    <w:rsid w:val="001F452C"/>
    <w:rsid w:val="001F6A94"/>
    <w:rsid w:val="001F6DD9"/>
    <w:rsid w:val="001F7552"/>
    <w:rsid w:val="002022BC"/>
    <w:rsid w:val="00203B86"/>
    <w:rsid w:val="00204890"/>
    <w:rsid w:val="00204A04"/>
    <w:rsid w:val="00207BFB"/>
    <w:rsid w:val="00212893"/>
    <w:rsid w:val="002155AE"/>
    <w:rsid w:val="00221076"/>
    <w:rsid w:val="00224E24"/>
    <w:rsid w:val="002346D5"/>
    <w:rsid w:val="00237176"/>
    <w:rsid w:val="0024450F"/>
    <w:rsid w:val="00245E35"/>
    <w:rsid w:val="00250FA4"/>
    <w:rsid w:val="002528A7"/>
    <w:rsid w:val="00264AE9"/>
    <w:rsid w:val="002662BB"/>
    <w:rsid w:val="00266E13"/>
    <w:rsid w:val="00272450"/>
    <w:rsid w:val="00274873"/>
    <w:rsid w:val="002769F0"/>
    <w:rsid w:val="00276A2E"/>
    <w:rsid w:val="00277026"/>
    <w:rsid w:val="002802C2"/>
    <w:rsid w:val="00281AA3"/>
    <w:rsid w:val="00284708"/>
    <w:rsid w:val="00285D6E"/>
    <w:rsid w:val="002875DE"/>
    <w:rsid w:val="00287918"/>
    <w:rsid w:val="00290C8D"/>
    <w:rsid w:val="002910C1"/>
    <w:rsid w:val="00291D31"/>
    <w:rsid w:val="00294D1E"/>
    <w:rsid w:val="00297C57"/>
    <w:rsid w:val="002A0C89"/>
    <w:rsid w:val="002A0EB6"/>
    <w:rsid w:val="002A0FB9"/>
    <w:rsid w:val="002A1A59"/>
    <w:rsid w:val="002A4607"/>
    <w:rsid w:val="002A5A9D"/>
    <w:rsid w:val="002B1C99"/>
    <w:rsid w:val="002B3809"/>
    <w:rsid w:val="002C0300"/>
    <w:rsid w:val="002C1239"/>
    <w:rsid w:val="002C43A5"/>
    <w:rsid w:val="002C60D5"/>
    <w:rsid w:val="002D21CB"/>
    <w:rsid w:val="002D3456"/>
    <w:rsid w:val="002D569B"/>
    <w:rsid w:val="002D58F6"/>
    <w:rsid w:val="002D62BA"/>
    <w:rsid w:val="002D672E"/>
    <w:rsid w:val="002E0E6B"/>
    <w:rsid w:val="002E72B8"/>
    <w:rsid w:val="002E789B"/>
    <w:rsid w:val="002F0EF5"/>
    <w:rsid w:val="002F4875"/>
    <w:rsid w:val="002F5257"/>
    <w:rsid w:val="002F6176"/>
    <w:rsid w:val="00302A0F"/>
    <w:rsid w:val="0030339D"/>
    <w:rsid w:val="003034A1"/>
    <w:rsid w:val="00305655"/>
    <w:rsid w:val="0032017C"/>
    <w:rsid w:val="0032061D"/>
    <w:rsid w:val="00321D11"/>
    <w:rsid w:val="00322C52"/>
    <w:rsid w:val="0032515B"/>
    <w:rsid w:val="0033009C"/>
    <w:rsid w:val="00332552"/>
    <w:rsid w:val="003325B0"/>
    <w:rsid w:val="00334E19"/>
    <w:rsid w:val="003362F1"/>
    <w:rsid w:val="003406D5"/>
    <w:rsid w:val="003410C0"/>
    <w:rsid w:val="003423B4"/>
    <w:rsid w:val="003435C2"/>
    <w:rsid w:val="0034384F"/>
    <w:rsid w:val="00345E2C"/>
    <w:rsid w:val="003523AC"/>
    <w:rsid w:val="003525D3"/>
    <w:rsid w:val="00353721"/>
    <w:rsid w:val="00356FEE"/>
    <w:rsid w:val="00361B7F"/>
    <w:rsid w:val="00361E50"/>
    <w:rsid w:val="00365599"/>
    <w:rsid w:val="003663CA"/>
    <w:rsid w:val="00366B68"/>
    <w:rsid w:val="00373C7B"/>
    <w:rsid w:val="003776AC"/>
    <w:rsid w:val="003807ED"/>
    <w:rsid w:val="00380C40"/>
    <w:rsid w:val="00381308"/>
    <w:rsid w:val="003837EF"/>
    <w:rsid w:val="00391EE8"/>
    <w:rsid w:val="0039255F"/>
    <w:rsid w:val="003927EB"/>
    <w:rsid w:val="003A1ACA"/>
    <w:rsid w:val="003A1FC0"/>
    <w:rsid w:val="003A5024"/>
    <w:rsid w:val="003A6510"/>
    <w:rsid w:val="003B1EF0"/>
    <w:rsid w:val="003B6095"/>
    <w:rsid w:val="003B6B69"/>
    <w:rsid w:val="003B7658"/>
    <w:rsid w:val="003B7B98"/>
    <w:rsid w:val="003C01E1"/>
    <w:rsid w:val="003C1B3B"/>
    <w:rsid w:val="003C760D"/>
    <w:rsid w:val="003C7EFC"/>
    <w:rsid w:val="003D015A"/>
    <w:rsid w:val="003D1681"/>
    <w:rsid w:val="003D3804"/>
    <w:rsid w:val="003D3B88"/>
    <w:rsid w:val="003D57AD"/>
    <w:rsid w:val="003D6E32"/>
    <w:rsid w:val="003E2A86"/>
    <w:rsid w:val="003E6E5A"/>
    <w:rsid w:val="003E7D2A"/>
    <w:rsid w:val="003F1C58"/>
    <w:rsid w:val="003F25A2"/>
    <w:rsid w:val="003F49E2"/>
    <w:rsid w:val="003F5E8E"/>
    <w:rsid w:val="003F67AC"/>
    <w:rsid w:val="003F6A89"/>
    <w:rsid w:val="003F6F65"/>
    <w:rsid w:val="003F7390"/>
    <w:rsid w:val="003F7570"/>
    <w:rsid w:val="003F7C9D"/>
    <w:rsid w:val="00401F86"/>
    <w:rsid w:val="0040595E"/>
    <w:rsid w:val="00407719"/>
    <w:rsid w:val="0041230F"/>
    <w:rsid w:val="0041364B"/>
    <w:rsid w:val="004154E2"/>
    <w:rsid w:val="00415B1E"/>
    <w:rsid w:val="00417D61"/>
    <w:rsid w:val="004207AC"/>
    <w:rsid w:val="00420950"/>
    <w:rsid w:val="00420D68"/>
    <w:rsid w:val="00423B36"/>
    <w:rsid w:val="00424795"/>
    <w:rsid w:val="0043356C"/>
    <w:rsid w:val="0043463E"/>
    <w:rsid w:val="004371F9"/>
    <w:rsid w:val="00441A5F"/>
    <w:rsid w:val="00441C5C"/>
    <w:rsid w:val="00443967"/>
    <w:rsid w:val="00447347"/>
    <w:rsid w:val="00450ED0"/>
    <w:rsid w:val="00451F0D"/>
    <w:rsid w:val="00454294"/>
    <w:rsid w:val="00454406"/>
    <w:rsid w:val="00460F80"/>
    <w:rsid w:val="00462C13"/>
    <w:rsid w:val="00462D65"/>
    <w:rsid w:val="00463B88"/>
    <w:rsid w:val="00470E06"/>
    <w:rsid w:val="004717B5"/>
    <w:rsid w:val="00471A0B"/>
    <w:rsid w:val="004732BF"/>
    <w:rsid w:val="004745A5"/>
    <w:rsid w:val="004749D3"/>
    <w:rsid w:val="004752E0"/>
    <w:rsid w:val="00476C9E"/>
    <w:rsid w:val="0047711E"/>
    <w:rsid w:val="00480B67"/>
    <w:rsid w:val="004824C8"/>
    <w:rsid w:val="0048746A"/>
    <w:rsid w:val="00487882"/>
    <w:rsid w:val="00487A9C"/>
    <w:rsid w:val="00495BD0"/>
    <w:rsid w:val="00495C95"/>
    <w:rsid w:val="004A2636"/>
    <w:rsid w:val="004A6EFE"/>
    <w:rsid w:val="004B2679"/>
    <w:rsid w:val="004B2F32"/>
    <w:rsid w:val="004B6DBC"/>
    <w:rsid w:val="004C1355"/>
    <w:rsid w:val="004C4F9D"/>
    <w:rsid w:val="004C6E34"/>
    <w:rsid w:val="004D1492"/>
    <w:rsid w:val="004D185A"/>
    <w:rsid w:val="004D2ACE"/>
    <w:rsid w:val="004E0040"/>
    <w:rsid w:val="004E0438"/>
    <w:rsid w:val="004E3D70"/>
    <w:rsid w:val="004E419F"/>
    <w:rsid w:val="004E4B0B"/>
    <w:rsid w:val="004E7992"/>
    <w:rsid w:val="004F0870"/>
    <w:rsid w:val="004F1115"/>
    <w:rsid w:val="004F1F92"/>
    <w:rsid w:val="004F3390"/>
    <w:rsid w:val="004F4338"/>
    <w:rsid w:val="004F4A3E"/>
    <w:rsid w:val="00505190"/>
    <w:rsid w:val="00511C21"/>
    <w:rsid w:val="005147A6"/>
    <w:rsid w:val="00514F6F"/>
    <w:rsid w:val="005158F9"/>
    <w:rsid w:val="00520C90"/>
    <w:rsid w:val="00520E9E"/>
    <w:rsid w:val="00522317"/>
    <w:rsid w:val="00524BE8"/>
    <w:rsid w:val="00530499"/>
    <w:rsid w:val="00531002"/>
    <w:rsid w:val="00531E79"/>
    <w:rsid w:val="0053394F"/>
    <w:rsid w:val="005349A0"/>
    <w:rsid w:val="005355D2"/>
    <w:rsid w:val="00536077"/>
    <w:rsid w:val="00536F0B"/>
    <w:rsid w:val="0054029F"/>
    <w:rsid w:val="00540427"/>
    <w:rsid w:val="0054077E"/>
    <w:rsid w:val="0054642B"/>
    <w:rsid w:val="00546AC3"/>
    <w:rsid w:val="005470E8"/>
    <w:rsid w:val="00551026"/>
    <w:rsid w:val="00551238"/>
    <w:rsid w:val="00551EB1"/>
    <w:rsid w:val="005520D6"/>
    <w:rsid w:val="005577A8"/>
    <w:rsid w:val="005637CA"/>
    <w:rsid w:val="00565F4E"/>
    <w:rsid w:val="0056636C"/>
    <w:rsid w:val="00567896"/>
    <w:rsid w:val="00571769"/>
    <w:rsid w:val="005717C7"/>
    <w:rsid w:val="005801C6"/>
    <w:rsid w:val="00580ABC"/>
    <w:rsid w:val="00583045"/>
    <w:rsid w:val="00584C3E"/>
    <w:rsid w:val="0058518E"/>
    <w:rsid w:val="00585353"/>
    <w:rsid w:val="00590566"/>
    <w:rsid w:val="00591E86"/>
    <w:rsid w:val="005A1DA8"/>
    <w:rsid w:val="005A218F"/>
    <w:rsid w:val="005A50B2"/>
    <w:rsid w:val="005A5EEB"/>
    <w:rsid w:val="005A7071"/>
    <w:rsid w:val="005A748A"/>
    <w:rsid w:val="005A7F87"/>
    <w:rsid w:val="005B0C0B"/>
    <w:rsid w:val="005B193F"/>
    <w:rsid w:val="005B40CE"/>
    <w:rsid w:val="005B40DC"/>
    <w:rsid w:val="005B6137"/>
    <w:rsid w:val="005B7B9E"/>
    <w:rsid w:val="005C3DB6"/>
    <w:rsid w:val="005C6A9A"/>
    <w:rsid w:val="005C71BB"/>
    <w:rsid w:val="005C7B86"/>
    <w:rsid w:val="005D3193"/>
    <w:rsid w:val="005D4A01"/>
    <w:rsid w:val="005D5558"/>
    <w:rsid w:val="005D78E8"/>
    <w:rsid w:val="005D7E3B"/>
    <w:rsid w:val="005E099A"/>
    <w:rsid w:val="005E14F7"/>
    <w:rsid w:val="005E25F1"/>
    <w:rsid w:val="005E5E8B"/>
    <w:rsid w:val="005F1BC3"/>
    <w:rsid w:val="005F241F"/>
    <w:rsid w:val="005F3A4C"/>
    <w:rsid w:val="005F469F"/>
    <w:rsid w:val="005F4B40"/>
    <w:rsid w:val="005F5921"/>
    <w:rsid w:val="005F5A7F"/>
    <w:rsid w:val="005F643C"/>
    <w:rsid w:val="005F70F9"/>
    <w:rsid w:val="005F7DD4"/>
    <w:rsid w:val="00600F05"/>
    <w:rsid w:val="00601FD7"/>
    <w:rsid w:val="00602483"/>
    <w:rsid w:val="00605633"/>
    <w:rsid w:val="00606A01"/>
    <w:rsid w:val="00607F23"/>
    <w:rsid w:val="0061175E"/>
    <w:rsid w:val="00611AFB"/>
    <w:rsid w:val="00613D59"/>
    <w:rsid w:val="00614A41"/>
    <w:rsid w:val="006155DE"/>
    <w:rsid w:val="00616273"/>
    <w:rsid w:val="0061627F"/>
    <w:rsid w:val="006162B2"/>
    <w:rsid w:val="00617C04"/>
    <w:rsid w:val="00621081"/>
    <w:rsid w:val="0062183A"/>
    <w:rsid w:val="0062355E"/>
    <w:rsid w:val="00631482"/>
    <w:rsid w:val="00631D9A"/>
    <w:rsid w:val="00632B63"/>
    <w:rsid w:val="00634A03"/>
    <w:rsid w:val="00635EB0"/>
    <w:rsid w:val="00636EAE"/>
    <w:rsid w:val="0064294A"/>
    <w:rsid w:val="00654233"/>
    <w:rsid w:val="00656D3B"/>
    <w:rsid w:val="006576E5"/>
    <w:rsid w:val="00664D35"/>
    <w:rsid w:val="00665F6D"/>
    <w:rsid w:val="00665FB4"/>
    <w:rsid w:val="00667A07"/>
    <w:rsid w:val="006736B9"/>
    <w:rsid w:val="00675BD7"/>
    <w:rsid w:val="00675C07"/>
    <w:rsid w:val="006770F8"/>
    <w:rsid w:val="00686D81"/>
    <w:rsid w:val="0069700B"/>
    <w:rsid w:val="006A30D2"/>
    <w:rsid w:val="006A3A4E"/>
    <w:rsid w:val="006A7782"/>
    <w:rsid w:val="006B3009"/>
    <w:rsid w:val="006B3AEF"/>
    <w:rsid w:val="006B5726"/>
    <w:rsid w:val="006B65D0"/>
    <w:rsid w:val="006B6C3B"/>
    <w:rsid w:val="006B7F3F"/>
    <w:rsid w:val="006C01FB"/>
    <w:rsid w:val="006C141A"/>
    <w:rsid w:val="006C327E"/>
    <w:rsid w:val="006C3607"/>
    <w:rsid w:val="006C3E27"/>
    <w:rsid w:val="006C5B5E"/>
    <w:rsid w:val="006C5CD0"/>
    <w:rsid w:val="006C7282"/>
    <w:rsid w:val="006D1835"/>
    <w:rsid w:val="006D5114"/>
    <w:rsid w:val="006D7160"/>
    <w:rsid w:val="006D754B"/>
    <w:rsid w:val="006E0A06"/>
    <w:rsid w:val="006E1B0A"/>
    <w:rsid w:val="006E1DEB"/>
    <w:rsid w:val="006E39A6"/>
    <w:rsid w:val="006E3C0A"/>
    <w:rsid w:val="006E6460"/>
    <w:rsid w:val="006E6A4C"/>
    <w:rsid w:val="006E6C6C"/>
    <w:rsid w:val="006F0B1E"/>
    <w:rsid w:val="006F168B"/>
    <w:rsid w:val="006F2008"/>
    <w:rsid w:val="006F3DDB"/>
    <w:rsid w:val="006F4C27"/>
    <w:rsid w:val="006F5ABB"/>
    <w:rsid w:val="006F6409"/>
    <w:rsid w:val="006F6549"/>
    <w:rsid w:val="006F69D9"/>
    <w:rsid w:val="00702EA6"/>
    <w:rsid w:val="00703F43"/>
    <w:rsid w:val="00704A96"/>
    <w:rsid w:val="00706F12"/>
    <w:rsid w:val="00710277"/>
    <w:rsid w:val="007107CE"/>
    <w:rsid w:val="00712DD2"/>
    <w:rsid w:val="00714C71"/>
    <w:rsid w:val="00715C04"/>
    <w:rsid w:val="00717663"/>
    <w:rsid w:val="00717A9E"/>
    <w:rsid w:val="00722780"/>
    <w:rsid w:val="007268A8"/>
    <w:rsid w:val="00730B20"/>
    <w:rsid w:val="00731A11"/>
    <w:rsid w:val="00731E7D"/>
    <w:rsid w:val="00736040"/>
    <w:rsid w:val="00740B30"/>
    <w:rsid w:val="00741317"/>
    <w:rsid w:val="00741C05"/>
    <w:rsid w:val="00742281"/>
    <w:rsid w:val="007433B0"/>
    <w:rsid w:val="00743B04"/>
    <w:rsid w:val="0074438D"/>
    <w:rsid w:val="00744A20"/>
    <w:rsid w:val="007460B2"/>
    <w:rsid w:val="00747276"/>
    <w:rsid w:val="00747E45"/>
    <w:rsid w:val="007517F6"/>
    <w:rsid w:val="00754AE9"/>
    <w:rsid w:val="00756D1F"/>
    <w:rsid w:val="007570FB"/>
    <w:rsid w:val="00757495"/>
    <w:rsid w:val="00757E76"/>
    <w:rsid w:val="00760560"/>
    <w:rsid w:val="007633D8"/>
    <w:rsid w:val="00764EF4"/>
    <w:rsid w:val="00767925"/>
    <w:rsid w:val="00767C63"/>
    <w:rsid w:val="007707C2"/>
    <w:rsid w:val="00770A7D"/>
    <w:rsid w:val="00772148"/>
    <w:rsid w:val="00774991"/>
    <w:rsid w:val="00775587"/>
    <w:rsid w:val="0077577C"/>
    <w:rsid w:val="00775CB8"/>
    <w:rsid w:val="00776455"/>
    <w:rsid w:val="0077649E"/>
    <w:rsid w:val="00776833"/>
    <w:rsid w:val="007804B7"/>
    <w:rsid w:val="007804C7"/>
    <w:rsid w:val="00780989"/>
    <w:rsid w:val="00781942"/>
    <w:rsid w:val="007848BD"/>
    <w:rsid w:val="00786158"/>
    <w:rsid w:val="007866FA"/>
    <w:rsid w:val="0078777E"/>
    <w:rsid w:val="00793269"/>
    <w:rsid w:val="0079472F"/>
    <w:rsid w:val="00795FFB"/>
    <w:rsid w:val="007966CD"/>
    <w:rsid w:val="007A232F"/>
    <w:rsid w:val="007A586B"/>
    <w:rsid w:val="007A5DF5"/>
    <w:rsid w:val="007A736B"/>
    <w:rsid w:val="007B1234"/>
    <w:rsid w:val="007B2C2F"/>
    <w:rsid w:val="007C06BA"/>
    <w:rsid w:val="007C0D3C"/>
    <w:rsid w:val="007C3D98"/>
    <w:rsid w:val="007C40B7"/>
    <w:rsid w:val="007C4AD9"/>
    <w:rsid w:val="007C75D9"/>
    <w:rsid w:val="007D7FBD"/>
    <w:rsid w:val="007E1936"/>
    <w:rsid w:val="007E5B58"/>
    <w:rsid w:val="007E7E90"/>
    <w:rsid w:val="007E7F24"/>
    <w:rsid w:val="007F53F2"/>
    <w:rsid w:val="007F6958"/>
    <w:rsid w:val="008008BD"/>
    <w:rsid w:val="008015AD"/>
    <w:rsid w:val="00803776"/>
    <w:rsid w:val="00804D6A"/>
    <w:rsid w:val="008108C7"/>
    <w:rsid w:val="00810EE5"/>
    <w:rsid w:val="00811CA6"/>
    <w:rsid w:val="00811F09"/>
    <w:rsid w:val="008125DB"/>
    <w:rsid w:val="00813401"/>
    <w:rsid w:val="00813F44"/>
    <w:rsid w:val="0081614F"/>
    <w:rsid w:val="008163D3"/>
    <w:rsid w:val="00820661"/>
    <w:rsid w:val="00820E9B"/>
    <w:rsid w:val="00821F70"/>
    <w:rsid w:val="008224EF"/>
    <w:rsid w:val="008251DD"/>
    <w:rsid w:val="00826359"/>
    <w:rsid w:val="00830432"/>
    <w:rsid w:val="00830E54"/>
    <w:rsid w:val="008332B1"/>
    <w:rsid w:val="00837582"/>
    <w:rsid w:val="00840B42"/>
    <w:rsid w:val="00843F66"/>
    <w:rsid w:val="00844E29"/>
    <w:rsid w:val="0084626D"/>
    <w:rsid w:val="00855757"/>
    <w:rsid w:val="00856AB1"/>
    <w:rsid w:val="008616F4"/>
    <w:rsid w:val="00863C51"/>
    <w:rsid w:val="0086459A"/>
    <w:rsid w:val="00865976"/>
    <w:rsid w:val="008666EF"/>
    <w:rsid w:val="00873D46"/>
    <w:rsid w:val="00881B47"/>
    <w:rsid w:val="00882241"/>
    <w:rsid w:val="00890134"/>
    <w:rsid w:val="00893CCD"/>
    <w:rsid w:val="008940D3"/>
    <w:rsid w:val="00895683"/>
    <w:rsid w:val="008956CC"/>
    <w:rsid w:val="00897CEC"/>
    <w:rsid w:val="008A06EC"/>
    <w:rsid w:val="008A253E"/>
    <w:rsid w:val="008A4DEC"/>
    <w:rsid w:val="008A5DD7"/>
    <w:rsid w:val="008A618D"/>
    <w:rsid w:val="008A78E2"/>
    <w:rsid w:val="008B1155"/>
    <w:rsid w:val="008B144B"/>
    <w:rsid w:val="008B2023"/>
    <w:rsid w:val="008B3616"/>
    <w:rsid w:val="008B4174"/>
    <w:rsid w:val="008B4AC6"/>
    <w:rsid w:val="008B6790"/>
    <w:rsid w:val="008C1554"/>
    <w:rsid w:val="008C3FF4"/>
    <w:rsid w:val="008C5A4E"/>
    <w:rsid w:val="008C5EF7"/>
    <w:rsid w:val="008D0310"/>
    <w:rsid w:val="008D087D"/>
    <w:rsid w:val="008D19F3"/>
    <w:rsid w:val="008D4264"/>
    <w:rsid w:val="008D5982"/>
    <w:rsid w:val="008D59A8"/>
    <w:rsid w:val="008E2AC1"/>
    <w:rsid w:val="008F2966"/>
    <w:rsid w:val="008F3AFF"/>
    <w:rsid w:val="008F7919"/>
    <w:rsid w:val="009018DB"/>
    <w:rsid w:val="009071F6"/>
    <w:rsid w:val="009100DB"/>
    <w:rsid w:val="00911720"/>
    <w:rsid w:val="0091489B"/>
    <w:rsid w:val="00916408"/>
    <w:rsid w:val="00916C2C"/>
    <w:rsid w:val="0092032F"/>
    <w:rsid w:val="009214E1"/>
    <w:rsid w:val="00924780"/>
    <w:rsid w:val="00925570"/>
    <w:rsid w:val="009262C5"/>
    <w:rsid w:val="00931730"/>
    <w:rsid w:val="00932A76"/>
    <w:rsid w:val="009360CC"/>
    <w:rsid w:val="0093759D"/>
    <w:rsid w:val="009444D9"/>
    <w:rsid w:val="009450B7"/>
    <w:rsid w:val="00946039"/>
    <w:rsid w:val="0095062C"/>
    <w:rsid w:val="00957465"/>
    <w:rsid w:val="00960682"/>
    <w:rsid w:val="009606B4"/>
    <w:rsid w:val="0096184E"/>
    <w:rsid w:val="00962FDE"/>
    <w:rsid w:val="00963917"/>
    <w:rsid w:val="00963C97"/>
    <w:rsid w:val="0096519E"/>
    <w:rsid w:val="00965FCB"/>
    <w:rsid w:val="00973506"/>
    <w:rsid w:val="0097407A"/>
    <w:rsid w:val="00974291"/>
    <w:rsid w:val="00976CC4"/>
    <w:rsid w:val="0098080B"/>
    <w:rsid w:val="00985479"/>
    <w:rsid w:val="00994E0B"/>
    <w:rsid w:val="00996639"/>
    <w:rsid w:val="00996C7A"/>
    <w:rsid w:val="009A1BB4"/>
    <w:rsid w:val="009A2C3C"/>
    <w:rsid w:val="009A4393"/>
    <w:rsid w:val="009A6B0A"/>
    <w:rsid w:val="009A7DB6"/>
    <w:rsid w:val="009B01C8"/>
    <w:rsid w:val="009B2083"/>
    <w:rsid w:val="009B2816"/>
    <w:rsid w:val="009B2E66"/>
    <w:rsid w:val="009B3F1F"/>
    <w:rsid w:val="009B66B0"/>
    <w:rsid w:val="009C29D3"/>
    <w:rsid w:val="009C2F00"/>
    <w:rsid w:val="009C4488"/>
    <w:rsid w:val="009C5420"/>
    <w:rsid w:val="009C7931"/>
    <w:rsid w:val="009D2E0C"/>
    <w:rsid w:val="009D75FF"/>
    <w:rsid w:val="009D79D0"/>
    <w:rsid w:val="009E155D"/>
    <w:rsid w:val="009E4B3E"/>
    <w:rsid w:val="009F01F8"/>
    <w:rsid w:val="009F4963"/>
    <w:rsid w:val="009F5429"/>
    <w:rsid w:val="009F701C"/>
    <w:rsid w:val="00A00A84"/>
    <w:rsid w:val="00A00AF5"/>
    <w:rsid w:val="00A03C34"/>
    <w:rsid w:val="00A057DA"/>
    <w:rsid w:val="00A07A99"/>
    <w:rsid w:val="00A109E6"/>
    <w:rsid w:val="00A11833"/>
    <w:rsid w:val="00A166FE"/>
    <w:rsid w:val="00A17118"/>
    <w:rsid w:val="00A21BA9"/>
    <w:rsid w:val="00A23001"/>
    <w:rsid w:val="00A26963"/>
    <w:rsid w:val="00A33D6D"/>
    <w:rsid w:val="00A34C26"/>
    <w:rsid w:val="00A36804"/>
    <w:rsid w:val="00A36DE7"/>
    <w:rsid w:val="00A37A13"/>
    <w:rsid w:val="00A430B9"/>
    <w:rsid w:val="00A43B4F"/>
    <w:rsid w:val="00A46C73"/>
    <w:rsid w:val="00A47DCF"/>
    <w:rsid w:val="00A551A8"/>
    <w:rsid w:val="00A56334"/>
    <w:rsid w:val="00A60DC6"/>
    <w:rsid w:val="00A620E6"/>
    <w:rsid w:val="00A62ADD"/>
    <w:rsid w:val="00A63300"/>
    <w:rsid w:val="00A64E5A"/>
    <w:rsid w:val="00A65CC1"/>
    <w:rsid w:val="00A65E28"/>
    <w:rsid w:val="00A67E8E"/>
    <w:rsid w:val="00A67F0D"/>
    <w:rsid w:val="00A72169"/>
    <w:rsid w:val="00A75EF5"/>
    <w:rsid w:val="00A76691"/>
    <w:rsid w:val="00A76FAE"/>
    <w:rsid w:val="00A849ED"/>
    <w:rsid w:val="00A84A24"/>
    <w:rsid w:val="00A86A45"/>
    <w:rsid w:val="00A908D2"/>
    <w:rsid w:val="00A9129E"/>
    <w:rsid w:val="00A917D5"/>
    <w:rsid w:val="00A92C81"/>
    <w:rsid w:val="00A92CA7"/>
    <w:rsid w:val="00A94B25"/>
    <w:rsid w:val="00A95BC9"/>
    <w:rsid w:val="00A97C3E"/>
    <w:rsid w:val="00AA0EF0"/>
    <w:rsid w:val="00AA170E"/>
    <w:rsid w:val="00AA38DF"/>
    <w:rsid w:val="00AA4100"/>
    <w:rsid w:val="00AA4429"/>
    <w:rsid w:val="00AA6303"/>
    <w:rsid w:val="00AC3797"/>
    <w:rsid w:val="00AC44BD"/>
    <w:rsid w:val="00AC4B6B"/>
    <w:rsid w:val="00AC61CF"/>
    <w:rsid w:val="00AC6576"/>
    <w:rsid w:val="00AC7A1E"/>
    <w:rsid w:val="00AD2631"/>
    <w:rsid w:val="00AD2B58"/>
    <w:rsid w:val="00AD30B5"/>
    <w:rsid w:val="00AD3222"/>
    <w:rsid w:val="00AD4F6A"/>
    <w:rsid w:val="00AE15C8"/>
    <w:rsid w:val="00AE1FF2"/>
    <w:rsid w:val="00AF21C1"/>
    <w:rsid w:val="00AF220E"/>
    <w:rsid w:val="00AF27CD"/>
    <w:rsid w:val="00AF3615"/>
    <w:rsid w:val="00AF3AE0"/>
    <w:rsid w:val="00AF3B0D"/>
    <w:rsid w:val="00AF4B05"/>
    <w:rsid w:val="00AF4EF7"/>
    <w:rsid w:val="00AF68FF"/>
    <w:rsid w:val="00B01CC0"/>
    <w:rsid w:val="00B03B9B"/>
    <w:rsid w:val="00B04F52"/>
    <w:rsid w:val="00B05DD7"/>
    <w:rsid w:val="00B100F9"/>
    <w:rsid w:val="00B13121"/>
    <w:rsid w:val="00B22696"/>
    <w:rsid w:val="00B26B78"/>
    <w:rsid w:val="00B30AFC"/>
    <w:rsid w:val="00B3556D"/>
    <w:rsid w:val="00B35E5B"/>
    <w:rsid w:val="00B35FA0"/>
    <w:rsid w:val="00B41E1E"/>
    <w:rsid w:val="00B42AE4"/>
    <w:rsid w:val="00B47A99"/>
    <w:rsid w:val="00B50C31"/>
    <w:rsid w:val="00B57E0B"/>
    <w:rsid w:val="00B602FD"/>
    <w:rsid w:val="00B63317"/>
    <w:rsid w:val="00B65183"/>
    <w:rsid w:val="00B71868"/>
    <w:rsid w:val="00B71F36"/>
    <w:rsid w:val="00B72663"/>
    <w:rsid w:val="00B726B7"/>
    <w:rsid w:val="00B74054"/>
    <w:rsid w:val="00B748F3"/>
    <w:rsid w:val="00B751AA"/>
    <w:rsid w:val="00B75F0F"/>
    <w:rsid w:val="00B77C20"/>
    <w:rsid w:val="00B77D6F"/>
    <w:rsid w:val="00B77F04"/>
    <w:rsid w:val="00B806D7"/>
    <w:rsid w:val="00B8236D"/>
    <w:rsid w:val="00B842CD"/>
    <w:rsid w:val="00B8438D"/>
    <w:rsid w:val="00B87937"/>
    <w:rsid w:val="00B90A67"/>
    <w:rsid w:val="00B91B1D"/>
    <w:rsid w:val="00B9249D"/>
    <w:rsid w:val="00B9327E"/>
    <w:rsid w:val="00B96D05"/>
    <w:rsid w:val="00B97337"/>
    <w:rsid w:val="00BA131B"/>
    <w:rsid w:val="00BA1661"/>
    <w:rsid w:val="00BA23A6"/>
    <w:rsid w:val="00BA24CD"/>
    <w:rsid w:val="00BA2822"/>
    <w:rsid w:val="00BA2878"/>
    <w:rsid w:val="00BA432C"/>
    <w:rsid w:val="00BA5145"/>
    <w:rsid w:val="00BB115E"/>
    <w:rsid w:val="00BB195A"/>
    <w:rsid w:val="00BB28C4"/>
    <w:rsid w:val="00BB3F91"/>
    <w:rsid w:val="00BB4AB6"/>
    <w:rsid w:val="00BB50E1"/>
    <w:rsid w:val="00BB5D4E"/>
    <w:rsid w:val="00BC050B"/>
    <w:rsid w:val="00BC0A3D"/>
    <w:rsid w:val="00BC42D1"/>
    <w:rsid w:val="00BC57AB"/>
    <w:rsid w:val="00BD1F60"/>
    <w:rsid w:val="00BD4F8E"/>
    <w:rsid w:val="00BD780B"/>
    <w:rsid w:val="00BE1A8C"/>
    <w:rsid w:val="00BE2BFE"/>
    <w:rsid w:val="00BE2E3B"/>
    <w:rsid w:val="00BE3039"/>
    <w:rsid w:val="00BE466F"/>
    <w:rsid w:val="00BE60FD"/>
    <w:rsid w:val="00BE6659"/>
    <w:rsid w:val="00BE70BE"/>
    <w:rsid w:val="00BF0AA7"/>
    <w:rsid w:val="00BF1076"/>
    <w:rsid w:val="00BF40AD"/>
    <w:rsid w:val="00BF7DE0"/>
    <w:rsid w:val="00C009D8"/>
    <w:rsid w:val="00C00D60"/>
    <w:rsid w:val="00C028FC"/>
    <w:rsid w:val="00C02A3F"/>
    <w:rsid w:val="00C02B9F"/>
    <w:rsid w:val="00C05542"/>
    <w:rsid w:val="00C103D6"/>
    <w:rsid w:val="00C108B5"/>
    <w:rsid w:val="00C1134E"/>
    <w:rsid w:val="00C162A4"/>
    <w:rsid w:val="00C17C8F"/>
    <w:rsid w:val="00C17F1F"/>
    <w:rsid w:val="00C203E9"/>
    <w:rsid w:val="00C20CFB"/>
    <w:rsid w:val="00C22D2B"/>
    <w:rsid w:val="00C23B7C"/>
    <w:rsid w:val="00C24C7C"/>
    <w:rsid w:val="00C261A8"/>
    <w:rsid w:val="00C3482E"/>
    <w:rsid w:val="00C361D3"/>
    <w:rsid w:val="00C4039D"/>
    <w:rsid w:val="00C40590"/>
    <w:rsid w:val="00C439CE"/>
    <w:rsid w:val="00C43F1A"/>
    <w:rsid w:val="00C44DDF"/>
    <w:rsid w:val="00C451F4"/>
    <w:rsid w:val="00C47741"/>
    <w:rsid w:val="00C50291"/>
    <w:rsid w:val="00C51C55"/>
    <w:rsid w:val="00C5577E"/>
    <w:rsid w:val="00C57628"/>
    <w:rsid w:val="00C613F9"/>
    <w:rsid w:val="00C617B8"/>
    <w:rsid w:val="00C650C9"/>
    <w:rsid w:val="00C719AD"/>
    <w:rsid w:val="00C81614"/>
    <w:rsid w:val="00C853F8"/>
    <w:rsid w:val="00C87E1E"/>
    <w:rsid w:val="00C92211"/>
    <w:rsid w:val="00C92D03"/>
    <w:rsid w:val="00C9530F"/>
    <w:rsid w:val="00C96ABD"/>
    <w:rsid w:val="00CA3251"/>
    <w:rsid w:val="00CA501E"/>
    <w:rsid w:val="00CA59F8"/>
    <w:rsid w:val="00CA73E1"/>
    <w:rsid w:val="00CB1F62"/>
    <w:rsid w:val="00CB23E2"/>
    <w:rsid w:val="00CC124E"/>
    <w:rsid w:val="00CC32C0"/>
    <w:rsid w:val="00CC4BFC"/>
    <w:rsid w:val="00CC4CD9"/>
    <w:rsid w:val="00CC6945"/>
    <w:rsid w:val="00CC7244"/>
    <w:rsid w:val="00CC763B"/>
    <w:rsid w:val="00CD16BF"/>
    <w:rsid w:val="00CD5761"/>
    <w:rsid w:val="00CD5E62"/>
    <w:rsid w:val="00CD5F0D"/>
    <w:rsid w:val="00CD6650"/>
    <w:rsid w:val="00CD6FA5"/>
    <w:rsid w:val="00CD7EDC"/>
    <w:rsid w:val="00CE2738"/>
    <w:rsid w:val="00CE689D"/>
    <w:rsid w:val="00CE6D75"/>
    <w:rsid w:val="00CE71C7"/>
    <w:rsid w:val="00CE724E"/>
    <w:rsid w:val="00CF2EEE"/>
    <w:rsid w:val="00D008C2"/>
    <w:rsid w:val="00D042B5"/>
    <w:rsid w:val="00D04901"/>
    <w:rsid w:val="00D10FC6"/>
    <w:rsid w:val="00D203F4"/>
    <w:rsid w:val="00D20616"/>
    <w:rsid w:val="00D20AC4"/>
    <w:rsid w:val="00D22AA2"/>
    <w:rsid w:val="00D2344A"/>
    <w:rsid w:val="00D26993"/>
    <w:rsid w:val="00D277E2"/>
    <w:rsid w:val="00D301BB"/>
    <w:rsid w:val="00D30390"/>
    <w:rsid w:val="00D333CB"/>
    <w:rsid w:val="00D334A5"/>
    <w:rsid w:val="00D34744"/>
    <w:rsid w:val="00D34F50"/>
    <w:rsid w:val="00D354BB"/>
    <w:rsid w:val="00D36EC6"/>
    <w:rsid w:val="00D444F5"/>
    <w:rsid w:val="00D44652"/>
    <w:rsid w:val="00D47E6E"/>
    <w:rsid w:val="00D50333"/>
    <w:rsid w:val="00D51594"/>
    <w:rsid w:val="00D5406C"/>
    <w:rsid w:val="00D5431D"/>
    <w:rsid w:val="00D5583A"/>
    <w:rsid w:val="00D61055"/>
    <w:rsid w:val="00D62767"/>
    <w:rsid w:val="00D65EA4"/>
    <w:rsid w:val="00D66B8C"/>
    <w:rsid w:val="00D71AEC"/>
    <w:rsid w:val="00D7249F"/>
    <w:rsid w:val="00D73C31"/>
    <w:rsid w:val="00D73DC1"/>
    <w:rsid w:val="00D7466E"/>
    <w:rsid w:val="00D765EC"/>
    <w:rsid w:val="00D80BBA"/>
    <w:rsid w:val="00D849A5"/>
    <w:rsid w:val="00D86BF0"/>
    <w:rsid w:val="00D86CC0"/>
    <w:rsid w:val="00D87688"/>
    <w:rsid w:val="00D87F2C"/>
    <w:rsid w:val="00D90364"/>
    <w:rsid w:val="00D946E4"/>
    <w:rsid w:val="00DA03F3"/>
    <w:rsid w:val="00DA23F5"/>
    <w:rsid w:val="00DA2D25"/>
    <w:rsid w:val="00DA5DEF"/>
    <w:rsid w:val="00DA7E4A"/>
    <w:rsid w:val="00DB2596"/>
    <w:rsid w:val="00DB4454"/>
    <w:rsid w:val="00DB4FB5"/>
    <w:rsid w:val="00DB6A63"/>
    <w:rsid w:val="00DC1505"/>
    <w:rsid w:val="00DC183D"/>
    <w:rsid w:val="00DC71ED"/>
    <w:rsid w:val="00DD0CBB"/>
    <w:rsid w:val="00DD10CD"/>
    <w:rsid w:val="00DD3E95"/>
    <w:rsid w:val="00DD4157"/>
    <w:rsid w:val="00DD6729"/>
    <w:rsid w:val="00DE17C2"/>
    <w:rsid w:val="00DE18F0"/>
    <w:rsid w:val="00DE3405"/>
    <w:rsid w:val="00DE3D08"/>
    <w:rsid w:val="00DE7161"/>
    <w:rsid w:val="00DF084B"/>
    <w:rsid w:val="00DF3C0D"/>
    <w:rsid w:val="00DF4BE8"/>
    <w:rsid w:val="00DF4DEA"/>
    <w:rsid w:val="00DF73DD"/>
    <w:rsid w:val="00DF74F2"/>
    <w:rsid w:val="00E00464"/>
    <w:rsid w:val="00E004C3"/>
    <w:rsid w:val="00E0156F"/>
    <w:rsid w:val="00E025A0"/>
    <w:rsid w:val="00E02617"/>
    <w:rsid w:val="00E02BD3"/>
    <w:rsid w:val="00E070B9"/>
    <w:rsid w:val="00E1379F"/>
    <w:rsid w:val="00E13FA4"/>
    <w:rsid w:val="00E14F0F"/>
    <w:rsid w:val="00E150C8"/>
    <w:rsid w:val="00E20532"/>
    <w:rsid w:val="00E2220A"/>
    <w:rsid w:val="00E27234"/>
    <w:rsid w:val="00E27F97"/>
    <w:rsid w:val="00E302F4"/>
    <w:rsid w:val="00E3540E"/>
    <w:rsid w:val="00E358C2"/>
    <w:rsid w:val="00E36023"/>
    <w:rsid w:val="00E40E47"/>
    <w:rsid w:val="00E41063"/>
    <w:rsid w:val="00E41DBE"/>
    <w:rsid w:val="00E43B71"/>
    <w:rsid w:val="00E45B81"/>
    <w:rsid w:val="00E5018B"/>
    <w:rsid w:val="00E5263B"/>
    <w:rsid w:val="00E529C8"/>
    <w:rsid w:val="00E5797D"/>
    <w:rsid w:val="00E628F8"/>
    <w:rsid w:val="00E630A4"/>
    <w:rsid w:val="00E638BE"/>
    <w:rsid w:val="00E65F51"/>
    <w:rsid w:val="00E6779C"/>
    <w:rsid w:val="00E70E3F"/>
    <w:rsid w:val="00E73C6C"/>
    <w:rsid w:val="00E740BE"/>
    <w:rsid w:val="00E75641"/>
    <w:rsid w:val="00E81D9A"/>
    <w:rsid w:val="00E8204B"/>
    <w:rsid w:val="00E8294E"/>
    <w:rsid w:val="00E831A0"/>
    <w:rsid w:val="00E85821"/>
    <w:rsid w:val="00E9053A"/>
    <w:rsid w:val="00E93C5F"/>
    <w:rsid w:val="00E973A0"/>
    <w:rsid w:val="00E9780A"/>
    <w:rsid w:val="00EA00BB"/>
    <w:rsid w:val="00EA0425"/>
    <w:rsid w:val="00EA086A"/>
    <w:rsid w:val="00EA2C16"/>
    <w:rsid w:val="00EA51DB"/>
    <w:rsid w:val="00EA54CB"/>
    <w:rsid w:val="00EB21E2"/>
    <w:rsid w:val="00EB4CEF"/>
    <w:rsid w:val="00EB5C79"/>
    <w:rsid w:val="00EB6C9C"/>
    <w:rsid w:val="00EC1BEF"/>
    <w:rsid w:val="00EC3504"/>
    <w:rsid w:val="00EC3A88"/>
    <w:rsid w:val="00EC41EA"/>
    <w:rsid w:val="00EC508A"/>
    <w:rsid w:val="00EC72AB"/>
    <w:rsid w:val="00ED601E"/>
    <w:rsid w:val="00EE20DF"/>
    <w:rsid w:val="00EE3F64"/>
    <w:rsid w:val="00EE4CC1"/>
    <w:rsid w:val="00EE696C"/>
    <w:rsid w:val="00EE77A8"/>
    <w:rsid w:val="00EE7FF9"/>
    <w:rsid w:val="00EF2E1C"/>
    <w:rsid w:val="00EF3F41"/>
    <w:rsid w:val="00EF4EDE"/>
    <w:rsid w:val="00EF57DF"/>
    <w:rsid w:val="00EF6BF1"/>
    <w:rsid w:val="00EF7423"/>
    <w:rsid w:val="00F027D9"/>
    <w:rsid w:val="00F0366F"/>
    <w:rsid w:val="00F073D8"/>
    <w:rsid w:val="00F10B8E"/>
    <w:rsid w:val="00F11734"/>
    <w:rsid w:val="00F11BC2"/>
    <w:rsid w:val="00F143E0"/>
    <w:rsid w:val="00F2097F"/>
    <w:rsid w:val="00F2276F"/>
    <w:rsid w:val="00F23378"/>
    <w:rsid w:val="00F23B85"/>
    <w:rsid w:val="00F24E4A"/>
    <w:rsid w:val="00F2538E"/>
    <w:rsid w:val="00F26373"/>
    <w:rsid w:val="00F30C41"/>
    <w:rsid w:val="00F318B1"/>
    <w:rsid w:val="00F31A81"/>
    <w:rsid w:val="00F32890"/>
    <w:rsid w:val="00F3311A"/>
    <w:rsid w:val="00F33C31"/>
    <w:rsid w:val="00F35143"/>
    <w:rsid w:val="00F35340"/>
    <w:rsid w:val="00F35EFA"/>
    <w:rsid w:val="00F36524"/>
    <w:rsid w:val="00F42C86"/>
    <w:rsid w:val="00F441B5"/>
    <w:rsid w:val="00F45C1B"/>
    <w:rsid w:val="00F52D43"/>
    <w:rsid w:val="00F550D5"/>
    <w:rsid w:val="00F56985"/>
    <w:rsid w:val="00F62821"/>
    <w:rsid w:val="00F65A66"/>
    <w:rsid w:val="00F67561"/>
    <w:rsid w:val="00F767AD"/>
    <w:rsid w:val="00F76DE3"/>
    <w:rsid w:val="00F809A8"/>
    <w:rsid w:val="00F818D1"/>
    <w:rsid w:val="00F82408"/>
    <w:rsid w:val="00F83DE0"/>
    <w:rsid w:val="00F840A6"/>
    <w:rsid w:val="00F84C24"/>
    <w:rsid w:val="00F877AF"/>
    <w:rsid w:val="00F87C19"/>
    <w:rsid w:val="00F91E5E"/>
    <w:rsid w:val="00F93ED8"/>
    <w:rsid w:val="00F957D7"/>
    <w:rsid w:val="00FA245D"/>
    <w:rsid w:val="00FA4FC8"/>
    <w:rsid w:val="00FA63D8"/>
    <w:rsid w:val="00FA691A"/>
    <w:rsid w:val="00FA7366"/>
    <w:rsid w:val="00FA7EC8"/>
    <w:rsid w:val="00FB3D02"/>
    <w:rsid w:val="00FB4090"/>
    <w:rsid w:val="00FB4F99"/>
    <w:rsid w:val="00FB600A"/>
    <w:rsid w:val="00FD2295"/>
    <w:rsid w:val="00FD2881"/>
    <w:rsid w:val="00FE1257"/>
    <w:rsid w:val="00FE1927"/>
    <w:rsid w:val="00FE54A6"/>
    <w:rsid w:val="00FF2A15"/>
    <w:rsid w:val="00FF74F9"/>
    <w:rsid w:val="00FF75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82241"/>
    <w:pPr>
      <w:spacing w:after="140" w:line="290" w:lineRule="auto"/>
      <w:jc w:val="both"/>
    </w:pPr>
    <w:rPr>
      <w:rFonts w:ascii="Arial" w:hAnsi="Arial"/>
      <w:lang w:val="en-GB"/>
    </w:rPr>
  </w:style>
  <w:style w:type="paragraph" w:styleId="1">
    <w:name w:val="heading 1"/>
    <w:aliases w:val="Part,Heading,H1,Heading X,Heading -s2,1,dd heading 1,dh1,section,heading 1.1,h1,L1,1 ghost,g,überschrift1,überschrift11,überschrift12,l1,Titre1,heading 1,l1+toc 1,I1,R1,SITA"/>
    <w:basedOn w:val="a1"/>
    <w:next w:val="a1"/>
    <w:qFormat/>
    <w:rsid w:val="00882241"/>
    <w:pPr>
      <w:outlineLvl w:val="0"/>
    </w:pPr>
  </w:style>
  <w:style w:type="paragraph" w:styleId="20">
    <w:name w:val="heading 2"/>
    <w:aliases w:val="H2,Section,sh2,Heading 2 John,Lev 2,2,h2,L2,dd heading 2,dh2,RFP Heading 2,sub-sect,sl2,heading 2,Überschrift 2 Anhang,Überschrift 2 Anhang1,Überschrift 2 Anhang2,Überschrift 2 Anhang11,Überschrift 2 Anhang21,Titre2,R2"/>
    <w:basedOn w:val="a1"/>
    <w:next w:val="a1"/>
    <w:qFormat/>
    <w:rsid w:val="00882241"/>
    <w:pPr>
      <w:outlineLvl w:val="1"/>
    </w:pPr>
  </w:style>
  <w:style w:type="paragraph" w:styleId="30">
    <w:name w:val="heading 3"/>
    <w:aliases w:val="Sub-section,sh3,H3,Lev 3,RFP Heading 3,Task,Tsk,Criterion,3,style 1 - Heading 3,L3,h3,dd heading 3,dh3,sub-sub,heading 3,l3,CT,l3+toc 3,3   1.1.1,sl3,Titre3,1.2.3.,3 bullet,b"/>
    <w:basedOn w:val="a1"/>
    <w:next w:val="a1"/>
    <w:qFormat/>
    <w:rsid w:val="00882241"/>
    <w:pPr>
      <w:outlineLvl w:val="2"/>
    </w:pPr>
  </w:style>
  <w:style w:type="paragraph" w:styleId="40">
    <w:name w:val="heading 4"/>
    <w:aliases w:val="H4,AlphaList,4,h4,l4,I4,Titre4,heading 4,l41,l42"/>
    <w:basedOn w:val="a1"/>
    <w:next w:val="a1"/>
    <w:qFormat/>
    <w:rsid w:val="00882241"/>
    <w:pPr>
      <w:outlineLvl w:val="3"/>
    </w:pPr>
  </w:style>
  <w:style w:type="paragraph" w:styleId="5">
    <w:name w:val="heading 5"/>
    <w:basedOn w:val="a1"/>
    <w:next w:val="a1"/>
    <w:qFormat/>
    <w:rsid w:val="00882241"/>
    <w:pPr>
      <w:outlineLvl w:val="4"/>
    </w:pPr>
  </w:style>
  <w:style w:type="paragraph" w:styleId="6">
    <w:name w:val="heading 6"/>
    <w:basedOn w:val="a1"/>
    <w:next w:val="a1"/>
    <w:qFormat/>
    <w:rsid w:val="00882241"/>
    <w:pPr>
      <w:outlineLvl w:val="5"/>
    </w:pPr>
  </w:style>
  <w:style w:type="paragraph" w:styleId="7">
    <w:name w:val="heading 7"/>
    <w:basedOn w:val="a1"/>
    <w:next w:val="a1"/>
    <w:qFormat/>
    <w:rsid w:val="00882241"/>
    <w:pPr>
      <w:outlineLvl w:val="6"/>
    </w:pPr>
  </w:style>
  <w:style w:type="paragraph" w:styleId="8">
    <w:name w:val="heading 8"/>
    <w:aliases w:val="8,Condition"/>
    <w:basedOn w:val="a1"/>
    <w:next w:val="a1"/>
    <w:qFormat/>
    <w:rsid w:val="00882241"/>
    <w:pPr>
      <w:outlineLvl w:val="7"/>
    </w:pPr>
  </w:style>
  <w:style w:type="paragraph" w:styleId="9">
    <w:name w:val="heading 9"/>
    <w:basedOn w:val="a1"/>
    <w:next w:val="a1"/>
    <w:qFormat/>
    <w:rsid w:val="00882241"/>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lpha1">
    <w:name w:val="alpha 1"/>
    <w:basedOn w:val="a1"/>
    <w:rsid w:val="00882241"/>
    <w:pPr>
      <w:numPr>
        <w:numId w:val="15"/>
      </w:numPr>
    </w:pPr>
    <w:rPr>
      <w:kern w:val="20"/>
    </w:rPr>
  </w:style>
  <w:style w:type="paragraph" w:customStyle="1" w:styleId="alpha2">
    <w:name w:val="alpha 2"/>
    <w:basedOn w:val="a1"/>
    <w:rsid w:val="00882241"/>
    <w:pPr>
      <w:numPr>
        <w:numId w:val="16"/>
      </w:numPr>
    </w:pPr>
    <w:rPr>
      <w:kern w:val="20"/>
    </w:rPr>
  </w:style>
  <w:style w:type="paragraph" w:customStyle="1" w:styleId="alpha3">
    <w:name w:val="alpha 3"/>
    <w:basedOn w:val="a1"/>
    <w:rsid w:val="00882241"/>
    <w:pPr>
      <w:numPr>
        <w:numId w:val="17"/>
      </w:numPr>
    </w:pPr>
    <w:rPr>
      <w:kern w:val="20"/>
    </w:rPr>
  </w:style>
  <w:style w:type="paragraph" w:customStyle="1" w:styleId="Body">
    <w:name w:val="Body"/>
    <w:basedOn w:val="a1"/>
    <w:rsid w:val="00882241"/>
    <w:rPr>
      <w:kern w:val="20"/>
    </w:rPr>
  </w:style>
  <w:style w:type="paragraph" w:customStyle="1" w:styleId="Body1">
    <w:name w:val="Body 1"/>
    <w:basedOn w:val="Body"/>
    <w:rsid w:val="00882241"/>
    <w:pPr>
      <w:tabs>
        <w:tab w:val="left" w:pos="567"/>
      </w:tabs>
      <w:ind w:left="567"/>
    </w:pPr>
  </w:style>
  <w:style w:type="paragraph" w:customStyle="1" w:styleId="Body2">
    <w:name w:val="Body 2"/>
    <w:basedOn w:val="Body"/>
    <w:rsid w:val="00882241"/>
    <w:pPr>
      <w:tabs>
        <w:tab w:val="left" w:pos="1247"/>
      </w:tabs>
      <w:ind w:left="1247"/>
    </w:pPr>
  </w:style>
  <w:style w:type="paragraph" w:customStyle="1" w:styleId="Body3">
    <w:name w:val="Body 3"/>
    <w:basedOn w:val="Body"/>
    <w:rsid w:val="00882241"/>
    <w:pPr>
      <w:tabs>
        <w:tab w:val="left" w:pos="2041"/>
      </w:tabs>
      <w:ind w:left="2041"/>
    </w:pPr>
  </w:style>
  <w:style w:type="paragraph" w:customStyle="1" w:styleId="Body4">
    <w:name w:val="Body 4"/>
    <w:basedOn w:val="Body"/>
    <w:rsid w:val="00882241"/>
    <w:pPr>
      <w:tabs>
        <w:tab w:val="left" w:pos="2722"/>
      </w:tabs>
      <w:ind w:left="2722"/>
    </w:pPr>
  </w:style>
  <w:style w:type="paragraph" w:customStyle="1" w:styleId="Body5">
    <w:name w:val="Body 5"/>
    <w:basedOn w:val="Body"/>
    <w:rsid w:val="00882241"/>
    <w:pPr>
      <w:tabs>
        <w:tab w:val="left" w:pos="3289"/>
      </w:tabs>
      <w:ind w:left="3289"/>
    </w:pPr>
  </w:style>
  <w:style w:type="paragraph" w:customStyle="1" w:styleId="Body6">
    <w:name w:val="Body 6"/>
    <w:basedOn w:val="Body"/>
    <w:rsid w:val="00882241"/>
    <w:pPr>
      <w:tabs>
        <w:tab w:val="left" w:pos="3969"/>
      </w:tabs>
      <w:ind w:left="3969"/>
    </w:pPr>
  </w:style>
  <w:style w:type="paragraph" w:customStyle="1" w:styleId="Bullet10">
    <w:name w:val="Bullet 1"/>
    <w:basedOn w:val="a1"/>
    <w:rsid w:val="00882241"/>
    <w:pPr>
      <w:numPr>
        <w:numId w:val="2"/>
      </w:numPr>
      <w:tabs>
        <w:tab w:val="left" w:pos="567"/>
      </w:tabs>
    </w:pPr>
  </w:style>
  <w:style w:type="paragraph" w:customStyle="1" w:styleId="Bullet2">
    <w:name w:val="Bullet 2"/>
    <w:basedOn w:val="a1"/>
    <w:rsid w:val="00882241"/>
    <w:pPr>
      <w:numPr>
        <w:numId w:val="3"/>
      </w:numPr>
    </w:pPr>
  </w:style>
  <w:style w:type="paragraph" w:customStyle="1" w:styleId="Bullet30">
    <w:name w:val="Bullet 3"/>
    <w:basedOn w:val="a1"/>
    <w:rsid w:val="00882241"/>
    <w:pPr>
      <w:numPr>
        <w:numId w:val="4"/>
      </w:numPr>
    </w:pPr>
  </w:style>
  <w:style w:type="paragraph" w:customStyle="1" w:styleId="CellBody">
    <w:name w:val="CellBody"/>
    <w:basedOn w:val="a1"/>
    <w:rsid w:val="00882241"/>
    <w:pPr>
      <w:spacing w:before="60" w:after="60"/>
      <w:jc w:val="left"/>
    </w:pPr>
  </w:style>
  <w:style w:type="paragraph" w:customStyle="1" w:styleId="CellHead">
    <w:name w:val="CellHead"/>
    <w:basedOn w:val="a1"/>
    <w:rsid w:val="00882241"/>
    <w:pPr>
      <w:keepNext/>
      <w:spacing w:before="60" w:after="60" w:line="259" w:lineRule="auto"/>
      <w:jc w:val="left"/>
    </w:pPr>
    <w:rPr>
      <w:b/>
    </w:rPr>
  </w:style>
  <w:style w:type="paragraph" w:styleId="a5">
    <w:name w:val="footer"/>
    <w:basedOn w:val="a1"/>
    <w:link w:val="a6"/>
    <w:uiPriority w:val="99"/>
    <w:rsid w:val="00882241"/>
    <w:pPr>
      <w:tabs>
        <w:tab w:val="center" w:pos="4366"/>
        <w:tab w:val="right" w:pos="8732"/>
      </w:tabs>
      <w:spacing w:after="0" w:line="360" w:lineRule="auto"/>
    </w:pPr>
    <w:rPr>
      <w:kern w:val="20"/>
    </w:rPr>
  </w:style>
  <w:style w:type="paragraph" w:styleId="a7">
    <w:name w:val="footnote text"/>
    <w:basedOn w:val="a1"/>
    <w:semiHidden/>
    <w:rsid w:val="00882241"/>
    <w:pPr>
      <w:keepLines/>
      <w:tabs>
        <w:tab w:val="left" w:pos="227"/>
      </w:tabs>
      <w:spacing w:after="60" w:line="200" w:lineRule="atLeast"/>
      <w:ind w:left="227" w:hanging="227"/>
    </w:pPr>
    <w:rPr>
      <w:kern w:val="20"/>
      <w:sz w:val="16"/>
    </w:rPr>
  </w:style>
  <w:style w:type="paragraph" w:customStyle="1" w:styleId="Head">
    <w:name w:val="Head"/>
    <w:basedOn w:val="a1"/>
    <w:next w:val="Body"/>
    <w:rsid w:val="00882241"/>
    <w:pPr>
      <w:keepNext/>
      <w:keepLines/>
      <w:spacing w:before="140"/>
      <w:outlineLvl w:val="0"/>
    </w:pPr>
    <w:rPr>
      <w:b/>
      <w:kern w:val="20"/>
      <w:sz w:val="23"/>
    </w:rPr>
  </w:style>
  <w:style w:type="paragraph" w:customStyle="1" w:styleId="Head1">
    <w:name w:val="Head 1"/>
    <w:basedOn w:val="a1"/>
    <w:next w:val="Body1"/>
    <w:rsid w:val="00882241"/>
    <w:pPr>
      <w:keepNext/>
      <w:keepLines/>
      <w:spacing w:before="140" w:after="60"/>
      <w:ind w:left="567"/>
      <w:outlineLvl w:val="1"/>
    </w:pPr>
    <w:rPr>
      <w:b/>
      <w:kern w:val="20"/>
      <w:sz w:val="22"/>
    </w:rPr>
  </w:style>
  <w:style w:type="paragraph" w:customStyle="1" w:styleId="Head2">
    <w:name w:val="Head 2"/>
    <w:basedOn w:val="a1"/>
    <w:next w:val="Body2"/>
    <w:rsid w:val="00882241"/>
    <w:pPr>
      <w:keepNext/>
      <w:keepLines/>
      <w:spacing w:before="140" w:after="60"/>
      <w:ind w:left="1247"/>
      <w:outlineLvl w:val="2"/>
    </w:pPr>
    <w:rPr>
      <w:b/>
      <w:kern w:val="20"/>
      <w:sz w:val="21"/>
    </w:rPr>
  </w:style>
  <w:style w:type="paragraph" w:customStyle="1" w:styleId="Head3">
    <w:name w:val="Head 3"/>
    <w:basedOn w:val="a1"/>
    <w:next w:val="Body3"/>
    <w:rsid w:val="00882241"/>
    <w:pPr>
      <w:keepNext/>
      <w:keepLines/>
      <w:spacing w:before="140" w:after="40"/>
      <w:ind w:left="2041"/>
      <w:outlineLvl w:val="3"/>
    </w:pPr>
    <w:rPr>
      <w:b/>
      <w:kern w:val="20"/>
    </w:rPr>
  </w:style>
  <w:style w:type="paragraph" w:styleId="a8">
    <w:name w:val="header"/>
    <w:basedOn w:val="a1"/>
    <w:link w:val="a9"/>
    <w:uiPriority w:val="99"/>
    <w:rsid w:val="00882241"/>
    <w:pPr>
      <w:tabs>
        <w:tab w:val="center" w:pos="4536"/>
        <w:tab w:val="right" w:pos="9072"/>
      </w:tabs>
      <w:spacing w:after="0" w:line="240" w:lineRule="auto"/>
    </w:pPr>
    <w:rPr>
      <w:kern w:val="20"/>
    </w:rPr>
  </w:style>
  <w:style w:type="paragraph" w:customStyle="1" w:styleId="Level1">
    <w:name w:val="Level 1"/>
    <w:basedOn w:val="a1"/>
    <w:next w:val="Body1"/>
    <w:rsid w:val="00882241"/>
    <w:pPr>
      <w:keepNext/>
      <w:numPr>
        <w:numId w:val="37"/>
      </w:numPr>
      <w:spacing w:before="140"/>
      <w:outlineLvl w:val="0"/>
    </w:pPr>
    <w:rPr>
      <w:b/>
      <w:kern w:val="20"/>
      <w:sz w:val="22"/>
    </w:rPr>
  </w:style>
  <w:style w:type="paragraph" w:customStyle="1" w:styleId="Level2">
    <w:name w:val="Level 2"/>
    <w:basedOn w:val="a1"/>
    <w:rsid w:val="00882241"/>
    <w:pPr>
      <w:numPr>
        <w:ilvl w:val="1"/>
        <w:numId w:val="37"/>
      </w:numPr>
      <w:outlineLvl w:val="1"/>
    </w:pPr>
    <w:rPr>
      <w:kern w:val="20"/>
    </w:rPr>
  </w:style>
  <w:style w:type="paragraph" w:customStyle="1" w:styleId="Level3">
    <w:name w:val="Level 3"/>
    <w:basedOn w:val="a1"/>
    <w:rsid w:val="00882241"/>
    <w:pPr>
      <w:numPr>
        <w:ilvl w:val="2"/>
        <w:numId w:val="37"/>
      </w:numPr>
      <w:outlineLvl w:val="2"/>
    </w:pPr>
    <w:rPr>
      <w:kern w:val="20"/>
    </w:rPr>
  </w:style>
  <w:style w:type="paragraph" w:customStyle="1" w:styleId="Level4">
    <w:name w:val="Level 4"/>
    <w:basedOn w:val="a1"/>
    <w:rsid w:val="00882241"/>
    <w:pPr>
      <w:numPr>
        <w:ilvl w:val="3"/>
        <w:numId w:val="37"/>
      </w:numPr>
      <w:tabs>
        <w:tab w:val="left" w:pos="2722"/>
      </w:tabs>
      <w:outlineLvl w:val="3"/>
    </w:pPr>
    <w:rPr>
      <w:kern w:val="20"/>
    </w:rPr>
  </w:style>
  <w:style w:type="paragraph" w:customStyle="1" w:styleId="Level5">
    <w:name w:val="Level 5"/>
    <w:basedOn w:val="a1"/>
    <w:rsid w:val="00882241"/>
    <w:pPr>
      <w:numPr>
        <w:ilvl w:val="4"/>
        <w:numId w:val="37"/>
      </w:numPr>
      <w:outlineLvl w:val="4"/>
    </w:pPr>
    <w:rPr>
      <w:kern w:val="20"/>
    </w:rPr>
  </w:style>
  <w:style w:type="paragraph" w:customStyle="1" w:styleId="Level6">
    <w:name w:val="Level 6"/>
    <w:basedOn w:val="a1"/>
    <w:rsid w:val="00882241"/>
    <w:pPr>
      <w:numPr>
        <w:ilvl w:val="5"/>
        <w:numId w:val="37"/>
      </w:numPr>
      <w:tabs>
        <w:tab w:val="left" w:pos="3969"/>
      </w:tabs>
      <w:outlineLvl w:val="5"/>
    </w:pPr>
    <w:rPr>
      <w:kern w:val="20"/>
    </w:rPr>
  </w:style>
  <w:style w:type="character" w:styleId="aa">
    <w:name w:val="page number"/>
    <w:basedOn w:val="a2"/>
    <w:rsid w:val="00882241"/>
  </w:style>
  <w:style w:type="paragraph" w:customStyle="1" w:styleId="Parties">
    <w:name w:val="Parties"/>
    <w:basedOn w:val="a1"/>
    <w:rsid w:val="00882241"/>
    <w:pPr>
      <w:spacing w:line="360" w:lineRule="auto"/>
      <w:jc w:val="left"/>
    </w:pPr>
    <w:rPr>
      <w:kern w:val="20"/>
    </w:rPr>
  </w:style>
  <w:style w:type="paragraph" w:customStyle="1" w:styleId="Recitals">
    <w:name w:val="Recitals"/>
    <w:basedOn w:val="Body"/>
    <w:rsid w:val="00882241"/>
    <w:pPr>
      <w:numPr>
        <w:numId w:val="25"/>
      </w:numPr>
    </w:pPr>
  </w:style>
  <w:style w:type="paragraph" w:customStyle="1" w:styleId="roman1">
    <w:name w:val="roman 1"/>
    <w:basedOn w:val="a1"/>
    <w:rsid w:val="00882241"/>
    <w:pPr>
      <w:numPr>
        <w:numId w:val="26"/>
      </w:numPr>
      <w:tabs>
        <w:tab w:val="left" w:pos="567"/>
      </w:tabs>
    </w:pPr>
    <w:rPr>
      <w:kern w:val="20"/>
    </w:rPr>
  </w:style>
  <w:style w:type="paragraph" w:customStyle="1" w:styleId="roman2">
    <w:name w:val="roman 2"/>
    <w:basedOn w:val="a1"/>
    <w:rsid w:val="00882241"/>
    <w:pPr>
      <w:numPr>
        <w:numId w:val="27"/>
      </w:numPr>
    </w:pPr>
    <w:rPr>
      <w:kern w:val="20"/>
    </w:rPr>
  </w:style>
  <w:style w:type="paragraph" w:customStyle="1" w:styleId="roman3">
    <w:name w:val="roman 3"/>
    <w:basedOn w:val="a1"/>
    <w:rsid w:val="00882241"/>
    <w:pPr>
      <w:numPr>
        <w:numId w:val="28"/>
      </w:numPr>
    </w:pPr>
    <w:rPr>
      <w:kern w:val="20"/>
    </w:rPr>
  </w:style>
  <w:style w:type="paragraph" w:customStyle="1" w:styleId="SchedApps">
    <w:name w:val="Sched/Apps"/>
    <w:basedOn w:val="a1"/>
    <w:next w:val="Body"/>
    <w:rsid w:val="00882241"/>
    <w:pPr>
      <w:keepNext/>
      <w:keepLines/>
      <w:pageBreakBefore/>
      <w:spacing w:after="240"/>
      <w:jc w:val="center"/>
    </w:pPr>
    <w:rPr>
      <w:b/>
      <w:kern w:val="20"/>
      <w:sz w:val="23"/>
    </w:rPr>
  </w:style>
  <w:style w:type="paragraph" w:customStyle="1" w:styleId="Schedule1">
    <w:name w:val="Schedule 1"/>
    <w:basedOn w:val="a1"/>
    <w:next w:val="Body1"/>
    <w:rsid w:val="00882241"/>
    <w:pPr>
      <w:numPr>
        <w:numId w:val="14"/>
      </w:numPr>
      <w:outlineLvl w:val="0"/>
    </w:pPr>
    <w:rPr>
      <w:kern w:val="20"/>
    </w:rPr>
  </w:style>
  <w:style w:type="paragraph" w:customStyle="1" w:styleId="Schedule2">
    <w:name w:val="Schedule 2"/>
    <w:basedOn w:val="a1"/>
    <w:next w:val="Body2"/>
    <w:rsid w:val="00882241"/>
    <w:pPr>
      <w:numPr>
        <w:ilvl w:val="1"/>
        <w:numId w:val="14"/>
      </w:numPr>
      <w:outlineLvl w:val="1"/>
    </w:pPr>
    <w:rPr>
      <w:kern w:val="20"/>
    </w:rPr>
  </w:style>
  <w:style w:type="paragraph" w:customStyle="1" w:styleId="Schedule3">
    <w:name w:val="Schedule 3"/>
    <w:basedOn w:val="a1"/>
    <w:next w:val="Body3"/>
    <w:rsid w:val="00882241"/>
    <w:pPr>
      <w:tabs>
        <w:tab w:val="num" w:pos="2041"/>
      </w:tabs>
      <w:ind w:left="2041" w:hanging="794"/>
      <w:outlineLvl w:val="2"/>
    </w:pPr>
    <w:rPr>
      <w:kern w:val="20"/>
    </w:rPr>
  </w:style>
  <w:style w:type="paragraph" w:customStyle="1" w:styleId="Schedule4">
    <w:name w:val="Schedule 4"/>
    <w:basedOn w:val="a1"/>
    <w:next w:val="Body4"/>
    <w:rsid w:val="00882241"/>
    <w:pPr>
      <w:tabs>
        <w:tab w:val="num" w:pos="2722"/>
      </w:tabs>
      <w:ind w:left="2722" w:hanging="681"/>
      <w:outlineLvl w:val="3"/>
    </w:pPr>
    <w:rPr>
      <w:kern w:val="20"/>
    </w:rPr>
  </w:style>
  <w:style w:type="paragraph" w:customStyle="1" w:styleId="Schedule5">
    <w:name w:val="Schedule 5"/>
    <w:basedOn w:val="a1"/>
    <w:next w:val="Body5"/>
    <w:rsid w:val="00882241"/>
    <w:pPr>
      <w:tabs>
        <w:tab w:val="num" w:pos="3289"/>
      </w:tabs>
      <w:ind w:left="3289" w:hanging="567"/>
      <w:outlineLvl w:val="4"/>
    </w:pPr>
    <w:rPr>
      <w:kern w:val="20"/>
    </w:rPr>
  </w:style>
  <w:style w:type="paragraph" w:customStyle="1" w:styleId="Schedule6">
    <w:name w:val="Schedule 6"/>
    <w:basedOn w:val="a1"/>
    <w:next w:val="Body6"/>
    <w:rsid w:val="00882241"/>
    <w:pPr>
      <w:numPr>
        <w:ilvl w:val="5"/>
        <w:numId w:val="14"/>
      </w:numPr>
      <w:outlineLvl w:val="5"/>
    </w:pPr>
    <w:rPr>
      <w:kern w:val="20"/>
    </w:rPr>
  </w:style>
  <w:style w:type="paragraph" w:styleId="ab">
    <w:name w:val="table of authorities"/>
    <w:basedOn w:val="a1"/>
    <w:next w:val="a1"/>
    <w:semiHidden/>
    <w:rsid w:val="00882241"/>
    <w:pPr>
      <w:ind w:left="200" w:hanging="200"/>
    </w:pPr>
  </w:style>
  <w:style w:type="paragraph" w:styleId="ac">
    <w:name w:val="Title"/>
    <w:basedOn w:val="a1"/>
    <w:next w:val="Body"/>
    <w:qFormat/>
    <w:rsid w:val="00882241"/>
    <w:pPr>
      <w:keepNext/>
      <w:keepLines/>
      <w:spacing w:after="240"/>
      <w:outlineLvl w:val="0"/>
    </w:pPr>
    <w:rPr>
      <w:b/>
      <w:kern w:val="28"/>
      <w:sz w:val="25"/>
    </w:rPr>
  </w:style>
  <w:style w:type="paragraph" w:customStyle="1" w:styleId="zFSand">
    <w:name w:val="zFSand"/>
    <w:basedOn w:val="a1"/>
    <w:rsid w:val="00882241"/>
    <w:pPr>
      <w:spacing w:before="120" w:after="120" w:line="319" w:lineRule="auto"/>
      <w:ind w:left="567" w:right="567"/>
      <w:jc w:val="center"/>
    </w:pPr>
    <w:rPr>
      <w:w w:val="125"/>
      <w:kern w:val="20"/>
    </w:rPr>
  </w:style>
  <w:style w:type="paragraph" w:customStyle="1" w:styleId="zFSco-names">
    <w:name w:val="zFSco-names"/>
    <w:basedOn w:val="a1"/>
    <w:rsid w:val="00882241"/>
    <w:pPr>
      <w:spacing w:after="0" w:line="319" w:lineRule="auto"/>
      <w:ind w:left="567" w:right="567"/>
      <w:jc w:val="center"/>
    </w:pPr>
    <w:rPr>
      <w:b/>
      <w:w w:val="125"/>
      <w:kern w:val="20"/>
      <w:sz w:val="24"/>
    </w:rPr>
  </w:style>
  <w:style w:type="paragraph" w:customStyle="1" w:styleId="zFSnarrative">
    <w:name w:val="zFSnarrative"/>
    <w:basedOn w:val="a1"/>
    <w:rsid w:val="00882241"/>
    <w:pPr>
      <w:spacing w:after="0" w:line="319" w:lineRule="auto"/>
      <w:jc w:val="center"/>
    </w:pPr>
    <w:rPr>
      <w:w w:val="125"/>
      <w:kern w:val="20"/>
    </w:rPr>
  </w:style>
  <w:style w:type="paragraph" w:customStyle="1" w:styleId="zFStitle">
    <w:name w:val="zFStitle"/>
    <w:basedOn w:val="a1"/>
    <w:next w:val="zFSnarrative"/>
    <w:rsid w:val="00882241"/>
    <w:pPr>
      <w:keepNext/>
      <w:spacing w:before="240" w:after="160" w:line="341" w:lineRule="auto"/>
      <w:ind w:left="567" w:right="567"/>
      <w:jc w:val="center"/>
    </w:pPr>
    <w:rPr>
      <w:b/>
      <w:w w:val="125"/>
      <w:kern w:val="20"/>
      <w:sz w:val="28"/>
    </w:rPr>
  </w:style>
  <w:style w:type="character" w:styleId="ad">
    <w:name w:val="footnote reference"/>
    <w:basedOn w:val="a2"/>
    <w:semiHidden/>
    <w:rsid w:val="00882241"/>
    <w:rPr>
      <w:rFonts w:ascii="Arial" w:hAnsi="Arial"/>
      <w:vertAlign w:val="superscript"/>
    </w:rPr>
  </w:style>
  <w:style w:type="paragraph" w:styleId="ae">
    <w:name w:val="endnote text"/>
    <w:basedOn w:val="a1"/>
    <w:semiHidden/>
    <w:rsid w:val="00882241"/>
  </w:style>
  <w:style w:type="character" w:styleId="af">
    <w:name w:val="endnote reference"/>
    <w:basedOn w:val="a2"/>
    <w:semiHidden/>
    <w:rsid w:val="00882241"/>
    <w:rPr>
      <w:rFonts w:ascii="Arial" w:hAnsi="Arial"/>
      <w:vertAlign w:val="superscript"/>
    </w:rPr>
  </w:style>
  <w:style w:type="paragraph" w:styleId="10">
    <w:name w:val="toc 1"/>
    <w:basedOn w:val="a1"/>
    <w:next w:val="a1"/>
    <w:autoRedefine/>
    <w:semiHidden/>
    <w:rsid w:val="00882241"/>
    <w:pPr>
      <w:tabs>
        <w:tab w:val="right" w:leader="dot" w:pos="9073"/>
      </w:tabs>
      <w:ind w:left="567"/>
      <w:jc w:val="left"/>
    </w:pPr>
    <w:rPr>
      <w:noProof/>
    </w:rPr>
  </w:style>
  <w:style w:type="paragraph" w:styleId="2">
    <w:name w:val="toc 2"/>
    <w:basedOn w:val="a1"/>
    <w:next w:val="a1"/>
    <w:autoRedefine/>
    <w:semiHidden/>
    <w:rsid w:val="00882241"/>
    <w:pPr>
      <w:numPr>
        <w:ilvl w:val="2"/>
        <w:numId w:val="14"/>
      </w:numPr>
      <w:jc w:val="left"/>
    </w:pPr>
    <w:rPr>
      <w:noProof/>
    </w:rPr>
  </w:style>
  <w:style w:type="paragraph" w:styleId="3">
    <w:name w:val="toc 3"/>
    <w:basedOn w:val="a1"/>
    <w:next w:val="a1"/>
    <w:autoRedefine/>
    <w:semiHidden/>
    <w:rsid w:val="00882241"/>
    <w:pPr>
      <w:numPr>
        <w:ilvl w:val="3"/>
        <w:numId w:val="14"/>
      </w:numPr>
      <w:jc w:val="left"/>
    </w:pPr>
    <w:rPr>
      <w:noProof/>
    </w:rPr>
  </w:style>
  <w:style w:type="paragraph" w:styleId="4">
    <w:name w:val="toc 4"/>
    <w:basedOn w:val="a1"/>
    <w:next w:val="a1"/>
    <w:autoRedefine/>
    <w:semiHidden/>
    <w:rsid w:val="00882241"/>
    <w:pPr>
      <w:numPr>
        <w:ilvl w:val="4"/>
        <w:numId w:val="14"/>
      </w:numPr>
      <w:jc w:val="left"/>
    </w:pPr>
    <w:rPr>
      <w:noProof/>
    </w:rPr>
  </w:style>
  <w:style w:type="paragraph" w:styleId="50">
    <w:name w:val="toc 5"/>
    <w:basedOn w:val="a1"/>
    <w:next w:val="a1"/>
    <w:autoRedefine/>
    <w:semiHidden/>
    <w:rsid w:val="00882241"/>
    <w:pPr>
      <w:ind w:left="2722"/>
      <w:jc w:val="left"/>
    </w:pPr>
    <w:rPr>
      <w:noProof/>
    </w:rPr>
  </w:style>
  <w:style w:type="paragraph" w:styleId="60">
    <w:name w:val="toc 6"/>
    <w:basedOn w:val="a1"/>
    <w:next w:val="a1"/>
    <w:autoRedefine/>
    <w:semiHidden/>
    <w:rsid w:val="00882241"/>
    <w:pPr>
      <w:ind w:left="3289"/>
      <w:jc w:val="left"/>
    </w:pPr>
    <w:rPr>
      <w:noProof/>
    </w:rPr>
  </w:style>
  <w:style w:type="paragraph" w:styleId="70">
    <w:name w:val="toc 7"/>
    <w:basedOn w:val="a1"/>
    <w:next w:val="a1"/>
    <w:autoRedefine/>
    <w:semiHidden/>
    <w:rsid w:val="00882241"/>
    <w:pPr>
      <w:ind w:left="3289"/>
      <w:jc w:val="left"/>
    </w:pPr>
    <w:rPr>
      <w:noProof/>
    </w:rPr>
  </w:style>
  <w:style w:type="paragraph" w:styleId="80">
    <w:name w:val="toc 8"/>
    <w:basedOn w:val="a1"/>
    <w:next w:val="a1"/>
    <w:autoRedefine/>
    <w:semiHidden/>
    <w:rsid w:val="00882241"/>
    <w:pPr>
      <w:ind w:left="3289"/>
      <w:jc w:val="left"/>
    </w:pPr>
    <w:rPr>
      <w:noProof/>
    </w:rPr>
  </w:style>
  <w:style w:type="paragraph" w:styleId="90">
    <w:name w:val="toc 9"/>
    <w:basedOn w:val="a1"/>
    <w:next w:val="a1"/>
    <w:autoRedefine/>
    <w:semiHidden/>
    <w:rsid w:val="00882241"/>
    <w:pPr>
      <w:ind w:left="3289"/>
      <w:jc w:val="left"/>
    </w:pPr>
    <w:rPr>
      <w:noProof/>
    </w:rPr>
  </w:style>
  <w:style w:type="paragraph" w:customStyle="1" w:styleId="TCLevel1">
    <w:name w:val="T+C Level 1"/>
    <w:basedOn w:val="Body"/>
    <w:next w:val="Body1"/>
    <w:rsid w:val="00882241"/>
    <w:pPr>
      <w:keepNext/>
      <w:numPr>
        <w:numId w:val="31"/>
      </w:numPr>
      <w:outlineLvl w:val="0"/>
    </w:pPr>
    <w:rPr>
      <w:b/>
    </w:rPr>
  </w:style>
  <w:style w:type="paragraph" w:customStyle="1" w:styleId="TCLevel2">
    <w:name w:val="T+C Level 2"/>
    <w:basedOn w:val="Body"/>
    <w:next w:val="Body2"/>
    <w:rsid w:val="00882241"/>
    <w:pPr>
      <w:numPr>
        <w:ilvl w:val="1"/>
        <w:numId w:val="31"/>
      </w:numPr>
      <w:outlineLvl w:val="1"/>
    </w:pPr>
  </w:style>
  <w:style w:type="paragraph" w:customStyle="1" w:styleId="TCLevel3">
    <w:name w:val="T+C Level 3"/>
    <w:basedOn w:val="Body"/>
    <w:next w:val="Body3"/>
    <w:rsid w:val="00882241"/>
    <w:pPr>
      <w:numPr>
        <w:ilvl w:val="2"/>
        <w:numId w:val="31"/>
      </w:numPr>
      <w:tabs>
        <w:tab w:val="left" w:pos="2041"/>
      </w:tabs>
      <w:outlineLvl w:val="2"/>
    </w:pPr>
  </w:style>
  <w:style w:type="paragraph" w:customStyle="1" w:styleId="TCLevel4">
    <w:name w:val="T+C Level 4"/>
    <w:basedOn w:val="Body"/>
    <w:next w:val="Body4"/>
    <w:rsid w:val="00882241"/>
    <w:pPr>
      <w:outlineLvl w:val="3"/>
    </w:pPr>
  </w:style>
  <w:style w:type="paragraph" w:customStyle="1" w:styleId="zFSdate">
    <w:name w:val="zFSdate"/>
    <w:basedOn w:val="a1"/>
    <w:next w:val="zFSco-names"/>
    <w:rsid w:val="00882241"/>
    <w:pPr>
      <w:spacing w:after="120" w:line="319" w:lineRule="auto"/>
      <w:ind w:left="567" w:right="567"/>
      <w:jc w:val="center"/>
    </w:pPr>
    <w:rPr>
      <w:w w:val="125"/>
    </w:rPr>
  </w:style>
  <w:style w:type="paragraph" w:customStyle="1" w:styleId="SubHead">
    <w:name w:val="SubHead"/>
    <w:basedOn w:val="a1"/>
    <w:next w:val="Body"/>
    <w:rsid w:val="00882241"/>
    <w:pPr>
      <w:keepNext/>
      <w:keepLines/>
      <w:spacing w:before="60" w:after="60"/>
      <w:outlineLvl w:val="3"/>
    </w:pPr>
    <w:rPr>
      <w:b/>
      <w:kern w:val="20"/>
      <w:sz w:val="21"/>
    </w:rPr>
  </w:style>
  <w:style w:type="paragraph" w:customStyle="1" w:styleId="alpha4">
    <w:name w:val="alpha 4"/>
    <w:basedOn w:val="a1"/>
    <w:rsid w:val="00882241"/>
    <w:pPr>
      <w:numPr>
        <w:numId w:val="18"/>
      </w:numPr>
      <w:ind w:left="2721" w:hanging="680"/>
    </w:pPr>
    <w:rPr>
      <w:kern w:val="20"/>
    </w:rPr>
  </w:style>
  <w:style w:type="paragraph" w:customStyle="1" w:styleId="alpha5">
    <w:name w:val="alpha 5"/>
    <w:basedOn w:val="a1"/>
    <w:rsid w:val="00882241"/>
    <w:pPr>
      <w:numPr>
        <w:numId w:val="19"/>
      </w:numPr>
    </w:pPr>
    <w:rPr>
      <w:kern w:val="20"/>
    </w:rPr>
  </w:style>
  <w:style w:type="paragraph" w:customStyle="1" w:styleId="alpha6">
    <w:name w:val="alpha 6"/>
    <w:basedOn w:val="a1"/>
    <w:rsid w:val="00882241"/>
    <w:pPr>
      <w:numPr>
        <w:numId w:val="20"/>
      </w:numPr>
    </w:pPr>
    <w:rPr>
      <w:kern w:val="20"/>
    </w:rPr>
  </w:style>
  <w:style w:type="paragraph" w:customStyle="1" w:styleId="Bullet4">
    <w:name w:val="Bullet 4"/>
    <w:basedOn w:val="a1"/>
    <w:rsid w:val="00882241"/>
    <w:pPr>
      <w:numPr>
        <w:numId w:val="5"/>
      </w:numPr>
    </w:pPr>
  </w:style>
  <w:style w:type="paragraph" w:customStyle="1" w:styleId="Bullet5">
    <w:name w:val="Bullet 5"/>
    <w:basedOn w:val="a1"/>
    <w:rsid w:val="00882241"/>
    <w:pPr>
      <w:numPr>
        <w:numId w:val="6"/>
      </w:numPr>
    </w:pPr>
  </w:style>
  <w:style w:type="paragraph" w:customStyle="1" w:styleId="Bullet60">
    <w:name w:val="Bullet 6"/>
    <w:basedOn w:val="a1"/>
    <w:rsid w:val="00882241"/>
    <w:pPr>
      <w:numPr>
        <w:numId w:val="7"/>
      </w:numPr>
    </w:pPr>
  </w:style>
  <w:style w:type="paragraph" w:customStyle="1" w:styleId="roman4">
    <w:name w:val="roman 4"/>
    <w:basedOn w:val="a1"/>
    <w:rsid w:val="00882241"/>
    <w:pPr>
      <w:numPr>
        <w:numId w:val="9"/>
      </w:numPr>
      <w:ind w:left="2721" w:hanging="680"/>
    </w:pPr>
    <w:rPr>
      <w:kern w:val="20"/>
    </w:rPr>
  </w:style>
  <w:style w:type="paragraph" w:customStyle="1" w:styleId="roman5">
    <w:name w:val="roman 5"/>
    <w:basedOn w:val="a1"/>
    <w:rsid w:val="00882241"/>
    <w:pPr>
      <w:numPr>
        <w:numId w:val="29"/>
      </w:numPr>
      <w:tabs>
        <w:tab w:val="clear" w:pos="3442"/>
        <w:tab w:val="left" w:pos="3289"/>
      </w:tabs>
    </w:pPr>
    <w:rPr>
      <w:kern w:val="20"/>
    </w:rPr>
  </w:style>
  <w:style w:type="paragraph" w:customStyle="1" w:styleId="roman6">
    <w:name w:val="roman 6"/>
    <w:basedOn w:val="a1"/>
    <w:rsid w:val="00882241"/>
    <w:pPr>
      <w:numPr>
        <w:numId w:val="30"/>
      </w:numPr>
    </w:pPr>
    <w:rPr>
      <w:kern w:val="20"/>
    </w:rPr>
  </w:style>
  <w:style w:type="paragraph" w:customStyle="1" w:styleId="ALevel2F">
    <w:name w:val="ALevel 2F"/>
    <w:basedOn w:val="a1"/>
    <w:rsid w:val="00882241"/>
    <w:pPr>
      <w:numPr>
        <w:ilvl w:val="1"/>
        <w:numId w:val="11"/>
      </w:numPr>
      <w:outlineLvl w:val="1"/>
    </w:pPr>
    <w:rPr>
      <w:lang w:val="fr-FR"/>
    </w:rPr>
  </w:style>
  <w:style w:type="paragraph" w:customStyle="1" w:styleId="1erLevel2F">
    <w:name w:val="1erLevel2F"/>
    <w:basedOn w:val="ALevel2F"/>
    <w:rsid w:val="00882241"/>
    <w:pPr>
      <w:numPr>
        <w:numId w:val="12"/>
      </w:numPr>
    </w:pPr>
  </w:style>
  <w:style w:type="paragraph" w:customStyle="1" w:styleId="1erLevel3F">
    <w:name w:val="1erLevel3F"/>
    <w:basedOn w:val="1erLevel2F"/>
    <w:rsid w:val="00882241"/>
    <w:pPr>
      <w:numPr>
        <w:ilvl w:val="2"/>
      </w:numPr>
      <w:outlineLvl w:val="2"/>
    </w:pPr>
  </w:style>
  <w:style w:type="paragraph" w:customStyle="1" w:styleId="ALevel3F">
    <w:name w:val="ALevel 3F"/>
    <w:basedOn w:val="a1"/>
    <w:rsid w:val="00882241"/>
    <w:pPr>
      <w:numPr>
        <w:ilvl w:val="2"/>
        <w:numId w:val="11"/>
      </w:numPr>
      <w:outlineLvl w:val="2"/>
    </w:pPr>
    <w:rPr>
      <w:lang w:val="fr-FR"/>
    </w:rPr>
  </w:style>
  <w:style w:type="paragraph" w:customStyle="1" w:styleId="ARTICLE">
    <w:name w:val="ARTICLE"/>
    <w:basedOn w:val="a1"/>
    <w:next w:val="a1"/>
    <w:rsid w:val="00882241"/>
    <w:pPr>
      <w:numPr>
        <w:numId w:val="11"/>
      </w:numPr>
      <w:outlineLvl w:val="0"/>
    </w:pPr>
    <w:rPr>
      <w:b/>
      <w:lang w:val="fr-FR"/>
    </w:rPr>
  </w:style>
  <w:style w:type="paragraph" w:customStyle="1" w:styleId="ARTICLE1er">
    <w:name w:val="ARTICLE 1er"/>
    <w:basedOn w:val="ARTICLE"/>
    <w:next w:val="a1"/>
    <w:rsid w:val="00882241"/>
    <w:pPr>
      <w:numPr>
        <w:numId w:val="12"/>
      </w:numPr>
    </w:pPr>
  </w:style>
  <w:style w:type="paragraph" w:styleId="a">
    <w:name w:val="List Bullet"/>
    <w:basedOn w:val="a1"/>
    <w:autoRedefine/>
    <w:rsid w:val="00882241"/>
    <w:pPr>
      <w:numPr>
        <w:numId w:val="1"/>
      </w:numPr>
    </w:pPr>
  </w:style>
  <w:style w:type="paragraph" w:customStyle="1" w:styleId="zFSDate0">
    <w:name w:val="zFSDate"/>
    <w:basedOn w:val="a1"/>
    <w:rsid w:val="00882241"/>
    <w:pPr>
      <w:spacing w:after="0"/>
      <w:jc w:val="center"/>
    </w:pPr>
    <w:rPr>
      <w:kern w:val="20"/>
    </w:rPr>
  </w:style>
  <w:style w:type="paragraph" w:customStyle="1" w:styleId="zFSFooter">
    <w:name w:val="zFSFooter"/>
    <w:basedOn w:val="a1"/>
    <w:rsid w:val="00882241"/>
    <w:pPr>
      <w:tabs>
        <w:tab w:val="left" w:pos="6521"/>
      </w:tabs>
      <w:spacing w:after="40" w:line="240" w:lineRule="auto"/>
      <w:ind w:left="-108"/>
    </w:pPr>
    <w:rPr>
      <w:sz w:val="16"/>
      <w:lang w:val="en-US"/>
    </w:rPr>
  </w:style>
  <w:style w:type="character" w:styleId="af0">
    <w:name w:val="Hyperlink"/>
    <w:basedOn w:val="a2"/>
    <w:rsid w:val="00882241"/>
    <w:rPr>
      <w:color w:val="0000FF"/>
      <w:u w:val="single"/>
    </w:rPr>
  </w:style>
  <w:style w:type="character" w:styleId="af1">
    <w:name w:val="FollowedHyperlink"/>
    <w:basedOn w:val="a2"/>
    <w:rsid w:val="00882241"/>
    <w:rPr>
      <w:color w:val="800080"/>
      <w:u w:val="single"/>
    </w:rPr>
  </w:style>
  <w:style w:type="paragraph" w:customStyle="1" w:styleId="Nofeed">
    <w:name w:val="Nofeed"/>
    <w:basedOn w:val="a1"/>
    <w:rsid w:val="00882241"/>
    <w:pPr>
      <w:spacing w:line="240" w:lineRule="auto"/>
    </w:pPr>
    <w:rPr>
      <w:sz w:val="22"/>
    </w:rPr>
  </w:style>
  <w:style w:type="paragraph" w:styleId="af2">
    <w:name w:val="Document Map"/>
    <w:basedOn w:val="a1"/>
    <w:semiHidden/>
    <w:rsid w:val="00882241"/>
    <w:pPr>
      <w:shd w:val="clear" w:color="auto" w:fill="000080"/>
    </w:pPr>
    <w:rPr>
      <w:rFonts w:ascii="Tahoma" w:hAnsi="Tahoma"/>
    </w:rPr>
  </w:style>
  <w:style w:type="paragraph" w:customStyle="1" w:styleId="bullet40">
    <w:name w:val="bullet 4"/>
    <w:basedOn w:val="a1"/>
    <w:rsid w:val="00882241"/>
    <w:pPr>
      <w:numPr>
        <w:numId w:val="10"/>
      </w:numPr>
      <w:ind w:left="2721" w:hanging="680"/>
    </w:pPr>
    <w:rPr>
      <w:kern w:val="20"/>
    </w:rPr>
  </w:style>
  <w:style w:type="paragraph" w:customStyle="1" w:styleId="bullet1">
    <w:name w:val="bullet 1"/>
    <w:basedOn w:val="a1"/>
    <w:rsid w:val="00882241"/>
    <w:pPr>
      <w:numPr>
        <w:numId w:val="13"/>
      </w:numPr>
    </w:pPr>
    <w:rPr>
      <w:kern w:val="20"/>
    </w:rPr>
  </w:style>
  <w:style w:type="paragraph" w:customStyle="1" w:styleId="Level7">
    <w:name w:val="Level 7"/>
    <w:basedOn w:val="a1"/>
    <w:next w:val="Body6"/>
    <w:rsid w:val="00882241"/>
    <w:pPr>
      <w:numPr>
        <w:ilvl w:val="6"/>
        <w:numId w:val="37"/>
      </w:numPr>
      <w:outlineLvl w:val="6"/>
    </w:pPr>
  </w:style>
  <w:style w:type="paragraph" w:customStyle="1" w:styleId="Level8">
    <w:name w:val="Level 8"/>
    <w:basedOn w:val="a1"/>
    <w:next w:val="Body6"/>
    <w:rsid w:val="00882241"/>
    <w:pPr>
      <w:numPr>
        <w:ilvl w:val="7"/>
        <w:numId w:val="37"/>
      </w:numPr>
      <w:outlineLvl w:val="7"/>
    </w:pPr>
  </w:style>
  <w:style w:type="paragraph" w:customStyle="1" w:styleId="Level9">
    <w:name w:val="Level 9"/>
    <w:basedOn w:val="a1"/>
    <w:next w:val="Body6"/>
    <w:rsid w:val="00882241"/>
    <w:pPr>
      <w:numPr>
        <w:ilvl w:val="8"/>
        <w:numId w:val="37"/>
      </w:numPr>
      <w:outlineLvl w:val="8"/>
    </w:pPr>
  </w:style>
  <w:style w:type="paragraph" w:customStyle="1" w:styleId="bullet20">
    <w:name w:val="bullet 2"/>
    <w:basedOn w:val="a1"/>
    <w:rsid w:val="00882241"/>
    <w:pPr>
      <w:numPr>
        <w:numId w:val="21"/>
      </w:numPr>
    </w:pPr>
    <w:rPr>
      <w:kern w:val="20"/>
    </w:rPr>
  </w:style>
  <w:style w:type="paragraph" w:customStyle="1" w:styleId="bullet3">
    <w:name w:val="bullet 3"/>
    <w:basedOn w:val="a1"/>
    <w:rsid w:val="00882241"/>
    <w:pPr>
      <w:numPr>
        <w:numId w:val="22"/>
      </w:numPr>
    </w:pPr>
    <w:rPr>
      <w:kern w:val="20"/>
    </w:rPr>
  </w:style>
  <w:style w:type="paragraph" w:customStyle="1" w:styleId="bullet50">
    <w:name w:val="bullet 5"/>
    <w:basedOn w:val="a1"/>
    <w:rsid w:val="00882241"/>
    <w:pPr>
      <w:numPr>
        <w:numId w:val="23"/>
      </w:numPr>
    </w:pPr>
    <w:rPr>
      <w:kern w:val="20"/>
    </w:rPr>
  </w:style>
  <w:style w:type="paragraph" w:customStyle="1" w:styleId="bullet6">
    <w:name w:val="bullet 6"/>
    <w:basedOn w:val="a1"/>
    <w:rsid w:val="00882241"/>
    <w:pPr>
      <w:numPr>
        <w:numId w:val="24"/>
      </w:numPr>
    </w:pPr>
    <w:rPr>
      <w:kern w:val="20"/>
    </w:rPr>
  </w:style>
  <w:style w:type="paragraph" w:customStyle="1" w:styleId="Table1">
    <w:name w:val="Table 1"/>
    <w:basedOn w:val="CellBody"/>
    <w:next w:val="Body1"/>
    <w:rsid w:val="00882241"/>
    <w:pPr>
      <w:numPr>
        <w:numId w:val="32"/>
      </w:numPr>
    </w:pPr>
  </w:style>
  <w:style w:type="paragraph" w:customStyle="1" w:styleId="Table2">
    <w:name w:val="Table 2"/>
    <w:basedOn w:val="CellBody"/>
    <w:next w:val="Body2"/>
    <w:rsid w:val="00882241"/>
    <w:pPr>
      <w:numPr>
        <w:ilvl w:val="1"/>
        <w:numId w:val="32"/>
      </w:numPr>
    </w:pPr>
  </w:style>
  <w:style w:type="paragraph" w:customStyle="1" w:styleId="Table3">
    <w:name w:val="Table 3"/>
    <w:basedOn w:val="CellBody"/>
    <w:next w:val="Body3"/>
    <w:rsid w:val="00882241"/>
    <w:pPr>
      <w:numPr>
        <w:ilvl w:val="2"/>
        <w:numId w:val="32"/>
      </w:numPr>
    </w:pPr>
  </w:style>
  <w:style w:type="paragraph" w:customStyle="1" w:styleId="Table4">
    <w:name w:val="Table 4"/>
    <w:basedOn w:val="CellBody"/>
    <w:next w:val="Body4"/>
    <w:rsid w:val="00882241"/>
    <w:pPr>
      <w:numPr>
        <w:ilvl w:val="3"/>
        <w:numId w:val="32"/>
      </w:numPr>
      <w:tabs>
        <w:tab w:val="clear" w:pos="720"/>
        <w:tab w:val="left" w:pos="567"/>
      </w:tabs>
    </w:pPr>
  </w:style>
  <w:style w:type="paragraph" w:customStyle="1" w:styleId="Table5">
    <w:name w:val="Table 5"/>
    <w:basedOn w:val="CellBody"/>
    <w:next w:val="Body5"/>
    <w:rsid w:val="00882241"/>
    <w:pPr>
      <w:numPr>
        <w:ilvl w:val="4"/>
        <w:numId w:val="32"/>
      </w:numPr>
    </w:pPr>
  </w:style>
  <w:style w:type="paragraph" w:customStyle="1" w:styleId="Table6">
    <w:name w:val="Table 6"/>
    <w:basedOn w:val="CellBody"/>
    <w:next w:val="Body6"/>
    <w:rsid w:val="00882241"/>
    <w:pPr>
      <w:numPr>
        <w:ilvl w:val="5"/>
        <w:numId w:val="32"/>
      </w:numPr>
      <w:tabs>
        <w:tab w:val="clear" w:pos="720"/>
        <w:tab w:val="left" w:pos="567"/>
      </w:tabs>
    </w:pPr>
  </w:style>
  <w:style w:type="paragraph" w:customStyle="1" w:styleId="Tablealpha">
    <w:name w:val="Table alpha"/>
    <w:basedOn w:val="CellBody"/>
    <w:rsid w:val="00882241"/>
    <w:pPr>
      <w:numPr>
        <w:numId w:val="33"/>
      </w:numPr>
    </w:pPr>
  </w:style>
  <w:style w:type="paragraph" w:customStyle="1" w:styleId="Tablebullet">
    <w:name w:val="Table bullet"/>
    <w:basedOn w:val="CellBody"/>
    <w:rsid w:val="00882241"/>
    <w:pPr>
      <w:numPr>
        <w:numId w:val="34"/>
      </w:numPr>
    </w:pPr>
  </w:style>
  <w:style w:type="paragraph" w:customStyle="1" w:styleId="Tableroman">
    <w:name w:val="Table roman"/>
    <w:basedOn w:val="CellBody"/>
    <w:rsid w:val="00882241"/>
    <w:pPr>
      <w:numPr>
        <w:numId w:val="35"/>
      </w:numPr>
      <w:tabs>
        <w:tab w:val="clear" w:pos="720"/>
        <w:tab w:val="left" w:pos="567"/>
      </w:tabs>
    </w:pPr>
  </w:style>
  <w:style w:type="paragraph" w:styleId="af3">
    <w:name w:val="Body Text"/>
    <w:basedOn w:val="a1"/>
    <w:rsid w:val="00882241"/>
    <w:pPr>
      <w:spacing w:line="240" w:lineRule="auto"/>
      <w:jc w:val="center"/>
    </w:pPr>
    <w:rPr>
      <w:b/>
      <w:snapToGrid w:val="0"/>
      <w:color w:val="000000"/>
      <w:sz w:val="28"/>
    </w:rPr>
  </w:style>
  <w:style w:type="paragraph" w:styleId="21">
    <w:name w:val="Body Text 2"/>
    <w:basedOn w:val="a1"/>
    <w:rsid w:val="00882241"/>
    <w:pPr>
      <w:spacing w:line="240" w:lineRule="auto"/>
    </w:pPr>
    <w:rPr>
      <w:sz w:val="24"/>
    </w:rPr>
  </w:style>
  <w:style w:type="paragraph" w:customStyle="1" w:styleId="signoff">
    <w:name w:val="signoff"/>
    <w:basedOn w:val="a1"/>
    <w:rsid w:val="00882241"/>
    <w:pPr>
      <w:spacing w:line="240" w:lineRule="auto"/>
    </w:pPr>
    <w:rPr>
      <w:b/>
      <w:sz w:val="22"/>
      <w:lang w:val="en-US"/>
    </w:rPr>
  </w:style>
  <w:style w:type="paragraph" w:styleId="af4">
    <w:name w:val="Normal Indent"/>
    <w:basedOn w:val="a1"/>
    <w:rsid w:val="00882241"/>
    <w:pPr>
      <w:tabs>
        <w:tab w:val="left" w:pos="851"/>
        <w:tab w:val="left" w:pos="1701"/>
        <w:tab w:val="left" w:pos="2552"/>
        <w:tab w:val="left" w:pos="3402"/>
      </w:tabs>
      <w:spacing w:before="120" w:line="240" w:lineRule="auto"/>
      <w:ind w:left="851"/>
    </w:pPr>
    <w:rPr>
      <w:sz w:val="22"/>
    </w:rPr>
  </w:style>
  <w:style w:type="paragraph" w:customStyle="1" w:styleId="Signoff0">
    <w:name w:val="Signoff"/>
    <w:basedOn w:val="a1"/>
    <w:next w:val="a1"/>
    <w:rsid w:val="00882241"/>
    <w:pPr>
      <w:tabs>
        <w:tab w:val="left" w:pos="851"/>
        <w:tab w:val="left" w:pos="1701"/>
        <w:tab w:val="left" w:pos="2552"/>
        <w:tab w:val="left" w:pos="3402"/>
      </w:tabs>
      <w:spacing w:line="240" w:lineRule="auto"/>
    </w:pPr>
    <w:rPr>
      <w:b/>
      <w:sz w:val="24"/>
    </w:rPr>
  </w:style>
  <w:style w:type="paragraph" w:styleId="51">
    <w:name w:val="List Bullet 5"/>
    <w:basedOn w:val="a1"/>
    <w:rsid w:val="00882241"/>
    <w:pPr>
      <w:tabs>
        <w:tab w:val="left" w:pos="360"/>
      </w:tabs>
      <w:spacing w:line="240" w:lineRule="auto"/>
      <w:ind w:left="360" w:hanging="360"/>
    </w:pPr>
    <w:rPr>
      <w:rFonts w:ascii="Times" w:hAnsi="Times"/>
      <w:sz w:val="24"/>
      <w:lang w:val="en-US"/>
    </w:rPr>
  </w:style>
  <w:style w:type="paragraph" w:customStyle="1" w:styleId="EnvelopeAddress1">
    <w:name w:val="Envelope Address1"/>
    <w:basedOn w:val="a1"/>
    <w:rsid w:val="00882241"/>
    <w:pPr>
      <w:spacing w:line="240" w:lineRule="auto"/>
      <w:jc w:val="center"/>
    </w:pPr>
    <w:rPr>
      <w:rFonts w:ascii="Times" w:hAnsi="Times"/>
      <w:b/>
      <w:sz w:val="24"/>
    </w:rPr>
  </w:style>
  <w:style w:type="paragraph" w:customStyle="1" w:styleId="hanging1">
    <w:name w:val="hanging1"/>
    <w:basedOn w:val="a1"/>
    <w:rsid w:val="00882241"/>
    <w:pPr>
      <w:tabs>
        <w:tab w:val="left" w:pos="851"/>
        <w:tab w:val="left" w:pos="1701"/>
        <w:tab w:val="left" w:pos="2552"/>
        <w:tab w:val="left" w:pos="3402"/>
      </w:tabs>
      <w:spacing w:before="120" w:line="280" w:lineRule="atLeast"/>
      <w:ind w:left="851" w:hanging="851"/>
    </w:pPr>
    <w:rPr>
      <w:snapToGrid w:val="0"/>
      <w:sz w:val="22"/>
    </w:rPr>
  </w:style>
  <w:style w:type="paragraph" w:customStyle="1" w:styleId="hanging2">
    <w:name w:val="hanging2"/>
    <w:basedOn w:val="hanging1"/>
    <w:rsid w:val="00882241"/>
    <w:pPr>
      <w:tabs>
        <w:tab w:val="clear" w:pos="851"/>
      </w:tabs>
      <w:ind w:left="1701"/>
    </w:pPr>
    <w:rPr>
      <w:snapToGrid/>
    </w:rPr>
  </w:style>
  <w:style w:type="paragraph" w:customStyle="1" w:styleId="DocExCode">
    <w:name w:val="DocExCode"/>
    <w:basedOn w:val="a1"/>
    <w:rsid w:val="00882241"/>
    <w:pPr>
      <w:pBdr>
        <w:top w:val="single" w:sz="4" w:space="1" w:color="auto"/>
      </w:pBdr>
      <w:spacing w:after="0" w:line="240" w:lineRule="auto"/>
    </w:pPr>
    <w:rPr>
      <w:sz w:val="16"/>
    </w:rPr>
  </w:style>
  <w:style w:type="paragraph" w:styleId="22">
    <w:name w:val="Body Text Indent 2"/>
    <w:basedOn w:val="a1"/>
    <w:rsid w:val="00882241"/>
    <w:pPr>
      <w:spacing w:after="0" w:line="240" w:lineRule="auto"/>
      <w:ind w:left="2160" w:hanging="1440"/>
    </w:pPr>
    <w:rPr>
      <w:rFonts w:ascii="Times New Roman" w:hAnsi="Times New Roman"/>
      <w:sz w:val="24"/>
    </w:rPr>
  </w:style>
  <w:style w:type="paragraph" w:styleId="af5">
    <w:name w:val="Body Text Indent"/>
    <w:basedOn w:val="a1"/>
    <w:rsid w:val="00882241"/>
    <w:pPr>
      <w:spacing w:after="0" w:line="240" w:lineRule="auto"/>
      <w:ind w:left="720" w:hanging="720"/>
    </w:pPr>
    <w:rPr>
      <w:rFonts w:ascii="Times New Roman" w:hAnsi="Times New Roman"/>
      <w:sz w:val="24"/>
    </w:rPr>
  </w:style>
  <w:style w:type="paragraph" w:customStyle="1" w:styleId="p36">
    <w:name w:val="p36"/>
    <w:basedOn w:val="a1"/>
    <w:next w:val="a1"/>
    <w:rsid w:val="00882241"/>
    <w:pPr>
      <w:widowControl w:val="0"/>
      <w:spacing w:after="0" w:line="280" w:lineRule="atLeast"/>
      <w:ind w:left="864" w:hanging="576"/>
      <w:jc w:val="left"/>
    </w:pPr>
    <w:rPr>
      <w:rFonts w:ascii="Times New Roman" w:hAnsi="Times New Roman"/>
      <w:sz w:val="24"/>
      <w:lang w:val="en-US"/>
    </w:rPr>
  </w:style>
  <w:style w:type="paragraph" w:styleId="af6">
    <w:name w:val="Block Text"/>
    <w:basedOn w:val="a1"/>
    <w:rsid w:val="00882241"/>
    <w:pPr>
      <w:suppressAutoHyphens/>
      <w:spacing w:after="0" w:line="280" w:lineRule="atLeast"/>
      <w:ind w:left="720" w:right="-360"/>
    </w:pPr>
    <w:rPr>
      <w:rFonts w:ascii="Times New Roman" w:hAnsi="Times New Roman"/>
      <w:color w:val="008080"/>
      <w:sz w:val="24"/>
    </w:rPr>
  </w:style>
  <w:style w:type="character" w:styleId="af7">
    <w:name w:val="Strong"/>
    <w:basedOn w:val="a2"/>
    <w:qFormat/>
    <w:rsid w:val="00882241"/>
    <w:rPr>
      <w:b/>
    </w:rPr>
  </w:style>
  <w:style w:type="paragraph" w:customStyle="1" w:styleId="p15">
    <w:name w:val="p15"/>
    <w:basedOn w:val="a1"/>
    <w:next w:val="a1"/>
    <w:rsid w:val="00882241"/>
    <w:pPr>
      <w:widowControl w:val="0"/>
      <w:tabs>
        <w:tab w:val="left" w:pos="2180"/>
        <w:tab w:val="left" w:pos="2720"/>
      </w:tabs>
      <w:spacing w:after="0" w:line="280" w:lineRule="atLeast"/>
      <w:ind w:left="1296" w:hanging="576"/>
    </w:pPr>
    <w:rPr>
      <w:rFonts w:ascii="Times New Roman" w:hAnsi="Times New Roman"/>
      <w:sz w:val="24"/>
      <w:lang w:val="en-US"/>
    </w:rPr>
  </w:style>
  <w:style w:type="paragraph" w:styleId="31">
    <w:name w:val="Body Text Indent 3"/>
    <w:basedOn w:val="a1"/>
    <w:rsid w:val="00882241"/>
    <w:pPr>
      <w:spacing w:after="0" w:line="240" w:lineRule="auto"/>
      <w:ind w:left="1440" w:hanging="720"/>
    </w:pPr>
    <w:rPr>
      <w:rFonts w:ascii="Times New Roman" w:hAnsi="Times New Roman"/>
      <w:sz w:val="24"/>
    </w:rPr>
  </w:style>
  <w:style w:type="paragraph" w:customStyle="1" w:styleId="c27">
    <w:name w:val="c27"/>
    <w:basedOn w:val="a1"/>
    <w:rsid w:val="00882241"/>
    <w:pPr>
      <w:widowControl w:val="0"/>
      <w:spacing w:after="0" w:line="240" w:lineRule="atLeast"/>
      <w:jc w:val="center"/>
    </w:pPr>
    <w:rPr>
      <w:rFonts w:ascii="Times" w:hAnsi="Times"/>
      <w:sz w:val="24"/>
    </w:rPr>
  </w:style>
  <w:style w:type="paragraph" w:styleId="a0">
    <w:name w:val="Subtitle"/>
    <w:basedOn w:val="a1"/>
    <w:qFormat/>
    <w:rsid w:val="00882241"/>
    <w:pPr>
      <w:widowControl w:val="0"/>
      <w:numPr>
        <w:numId w:val="36"/>
      </w:numPr>
      <w:suppressLineNumbers/>
      <w:suppressAutoHyphens/>
      <w:spacing w:before="240" w:after="0" w:line="240" w:lineRule="auto"/>
    </w:pPr>
    <w:rPr>
      <w:rFonts w:ascii="Times New Roman" w:hAnsi="Times New Roman"/>
      <w:sz w:val="24"/>
      <w:lang w:val="en-CA"/>
    </w:rPr>
  </w:style>
  <w:style w:type="character" w:styleId="af8">
    <w:name w:val="annotation reference"/>
    <w:basedOn w:val="a2"/>
    <w:semiHidden/>
    <w:rsid w:val="00882241"/>
    <w:rPr>
      <w:sz w:val="16"/>
    </w:rPr>
  </w:style>
  <w:style w:type="paragraph" w:styleId="af9">
    <w:name w:val="annotation text"/>
    <w:basedOn w:val="a1"/>
    <w:semiHidden/>
    <w:rsid w:val="00882241"/>
  </w:style>
  <w:style w:type="paragraph" w:customStyle="1" w:styleId="Text">
    <w:name w:val="Text"/>
    <w:basedOn w:val="a1"/>
    <w:rsid w:val="00882241"/>
    <w:pPr>
      <w:suppressAutoHyphens/>
      <w:spacing w:after="0" w:line="280" w:lineRule="atLeast"/>
      <w:ind w:left="720" w:right="-360"/>
      <w:jc w:val="left"/>
    </w:pPr>
    <w:rPr>
      <w:kern w:val="20"/>
      <w:sz w:val="22"/>
    </w:rPr>
  </w:style>
  <w:style w:type="paragraph" w:customStyle="1" w:styleId="headerb">
    <w:name w:val="header b"/>
    <w:basedOn w:val="a1"/>
    <w:rsid w:val="00882241"/>
    <w:pPr>
      <w:suppressAutoHyphens/>
      <w:spacing w:after="0" w:line="280" w:lineRule="atLeast"/>
      <w:ind w:left="720" w:right="-360"/>
      <w:jc w:val="left"/>
    </w:pPr>
    <w:rPr>
      <w:rFonts w:ascii="Arial MT Ex Bd" w:hAnsi="Arial MT Ex Bd"/>
      <w:kern w:val="20"/>
      <w:sz w:val="22"/>
    </w:rPr>
  </w:style>
  <w:style w:type="paragraph" w:customStyle="1" w:styleId="headera">
    <w:name w:val="header a"/>
    <w:basedOn w:val="a1"/>
    <w:rsid w:val="00882241"/>
    <w:pPr>
      <w:suppressAutoHyphens/>
      <w:spacing w:after="0" w:line="280" w:lineRule="atLeast"/>
      <w:ind w:left="720" w:right="-360"/>
      <w:jc w:val="left"/>
    </w:pPr>
    <w:rPr>
      <w:rFonts w:ascii="Arial MT Ex Bd" w:hAnsi="Arial MT Ex Bd"/>
      <w:kern w:val="20"/>
      <w:sz w:val="32"/>
    </w:rPr>
  </w:style>
  <w:style w:type="paragraph" w:customStyle="1" w:styleId="basic">
    <w:name w:val="basic"/>
    <w:basedOn w:val="a1"/>
    <w:rsid w:val="00882241"/>
    <w:pPr>
      <w:spacing w:after="0" w:line="280" w:lineRule="exact"/>
      <w:jc w:val="left"/>
    </w:pPr>
    <w:rPr>
      <w:rFonts w:ascii="Scala" w:hAnsi="Scala"/>
      <w:sz w:val="24"/>
    </w:rPr>
  </w:style>
  <w:style w:type="paragraph" w:customStyle="1" w:styleId="tc">
    <w:name w:val="t&amp;c"/>
    <w:rsid w:val="00882241"/>
    <w:pPr>
      <w:ind w:left="567" w:hanging="567"/>
    </w:pPr>
    <w:rPr>
      <w:rFonts w:ascii="Scala" w:hAnsi="Scala"/>
      <w:color w:val="000000"/>
      <w:sz w:val="12"/>
      <w:lang w:val="en-GB"/>
    </w:rPr>
  </w:style>
  <w:style w:type="paragraph" w:styleId="afa">
    <w:name w:val="Balloon Text"/>
    <w:basedOn w:val="a1"/>
    <w:semiHidden/>
    <w:rsid w:val="00882241"/>
    <w:rPr>
      <w:rFonts w:ascii="Tahoma" w:hAnsi="Tahoma"/>
      <w:sz w:val="16"/>
    </w:rPr>
  </w:style>
  <w:style w:type="paragraph" w:customStyle="1" w:styleId="Level2Char">
    <w:name w:val="Level 2 Char"/>
    <w:basedOn w:val="a1"/>
    <w:rsid w:val="00882241"/>
    <w:pPr>
      <w:tabs>
        <w:tab w:val="num" w:pos="1247"/>
      </w:tabs>
      <w:ind w:left="1247" w:hanging="680"/>
      <w:outlineLvl w:val="1"/>
    </w:pPr>
    <w:rPr>
      <w:kern w:val="20"/>
    </w:rPr>
  </w:style>
  <w:style w:type="character" w:customStyle="1" w:styleId="Level2CharChar">
    <w:name w:val="Level 2 Char Char"/>
    <w:basedOn w:val="a2"/>
    <w:rsid w:val="00882241"/>
    <w:rPr>
      <w:rFonts w:ascii="Arial" w:hAnsi="Arial"/>
      <w:kern w:val="20"/>
      <w:lang w:val="en-GB" w:eastAsia="en-US" w:bidi="ar-SA"/>
    </w:rPr>
  </w:style>
  <w:style w:type="character" w:styleId="afb">
    <w:name w:val="Emphasis"/>
    <w:basedOn w:val="a2"/>
    <w:qFormat/>
    <w:rsid w:val="00882241"/>
    <w:rPr>
      <w:i/>
      <w:iCs/>
    </w:rPr>
  </w:style>
  <w:style w:type="paragraph" w:styleId="afc">
    <w:name w:val="annotation subject"/>
    <w:basedOn w:val="af9"/>
    <w:next w:val="af9"/>
    <w:semiHidden/>
    <w:rsid w:val="00882241"/>
    <w:rPr>
      <w:b/>
      <w:bCs/>
    </w:rPr>
  </w:style>
  <w:style w:type="paragraph" w:customStyle="1" w:styleId="MCbodytext">
    <w:name w:val="MC body text"/>
    <w:basedOn w:val="a1"/>
    <w:rsid w:val="0088224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80" w:lineRule="exact"/>
      <w:jc w:val="left"/>
    </w:pPr>
    <w:rPr>
      <w:rFonts w:ascii="Times New Roman" w:eastAsia="Times" w:hAnsi="Times New Roman"/>
      <w:sz w:val="22"/>
      <w:lang w:val="en-US"/>
    </w:rPr>
  </w:style>
  <w:style w:type="paragraph" w:customStyle="1" w:styleId="Appendix">
    <w:name w:val="Appendix"/>
    <w:basedOn w:val="a1"/>
    <w:rsid w:val="00882241"/>
    <w:pPr>
      <w:numPr>
        <w:numId w:val="40"/>
      </w:numPr>
    </w:pPr>
    <w:rPr>
      <w:rFonts w:ascii="Arial Bold" w:hAnsi="Arial Bold"/>
      <w:b/>
      <w:caps/>
      <w:sz w:val="24"/>
      <w:szCs w:val="24"/>
    </w:rPr>
  </w:style>
  <w:style w:type="paragraph" w:customStyle="1" w:styleId="CharChar1">
    <w:name w:val="Char Char1"/>
    <w:basedOn w:val="a1"/>
    <w:rsid w:val="00A03C34"/>
    <w:pPr>
      <w:spacing w:after="160" w:line="240" w:lineRule="exact"/>
      <w:jc w:val="left"/>
    </w:pPr>
    <w:rPr>
      <w:rFonts w:ascii="Verdana" w:hAnsi="Verdana" w:cs="Arial"/>
      <w:lang w:val="en-US"/>
    </w:rPr>
  </w:style>
  <w:style w:type="paragraph" w:customStyle="1" w:styleId="Level2CharChar1">
    <w:name w:val="Level 2 Char Char1"/>
    <w:basedOn w:val="a1"/>
    <w:link w:val="Level2CharChar1Char"/>
    <w:rsid w:val="00F550D5"/>
    <w:pPr>
      <w:outlineLvl w:val="1"/>
    </w:pPr>
    <w:rPr>
      <w:kern w:val="20"/>
    </w:rPr>
  </w:style>
  <w:style w:type="character" w:customStyle="1" w:styleId="Level2CharChar1Char">
    <w:name w:val="Level 2 Char Char1 Char"/>
    <w:basedOn w:val="a2"/>
    <w:link w:val="Level2CharChar1"/>
    <w:rsid w:val="00F550D5"/>
    <w:rPr>
      <w:rFonts w:ascii="Arial" w:hAnsi="Arial"/>
      <w:kern w:val="20"/>
      <w:lang w:val="en-GB"/>
    </w:rPr>
  </w:style>
  <w:style w:type="character" w:customStyle="1" w:styleId="a9">
    <w:name w:val="Верхний колонтитул Знак"/>
    <w:basedOn w:val="a2"/>
    <w:link w:val="a8"/>
    <w:uiPriority w:val="99"/>
    <w:rsid w:val="00B57E0B"/>
    <w:rPr>
      <w:rFonts w:ascii="Arial" w:hAnsi="Arial"/>
      <w:kern w:val="20"/>
      <w:lang w:val="en-GB"/>
    </w:rPr>
  </w:style>
  <w:style w:type="character" w:customStyle="1" w:styleId="a6">
    <w:name w:val="Нижний колонтитул Знак"/>
    <w:basedOn w:val="a2"/>
    <w:link w:val="a5"/>
    <w:uiPriority w:val="99"/>
    <w:rsid w:val="00010CEA"/>
    <w:rPr>
      <w:rFonts w:ascii="Arial" w:hAnsi="Arial"/>
      <w:kern w:val="20"/>
      <w:lang w:val="en-GB"/>
    </w:rPr>
  </w:style>
  <w:style w:type="table" w:styleId="afd">
    <w:name w:val="Table Grid"/>
    <w:basedOn w:val="a3"/>
    <w:uiPriority w:val="59"/>
    <w:rsid w:val="0048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Revision"/>
    <w:hidden/>
    <w:uiPriority w:val="99"/>
    <w:semiHidden/>
    <w:rsid w:val="00FA7EC8"/>
    <w:rPr>
      <w:rFonts w:ascii="Arial" w:hAnsi="Arial"/>
      <w:lang w:val="en-GB"/>
    </w:rPr>
  </w:style>
  <w:style w:type="character" w:customStyle="1" w:styleId="apple-style-span">
    <w:name w:val="apple-style-span"/>
    <w:rsid w:val="00272450"/>
    <w:rPr>
      <w:rFonts w:cs="Times New Roman"/>
    </w:rPr>
  </w:style>
  <w:style w:type="paragraph" w:customStyle="1" w:styleId="NormalWeb1">
    <w:name w:val="Normal (Web)1"/>
    <w:basedOn w:val="a1"/>
    <w:rsid w:val="00272450"/>
    <w:pPr>
      <w:suppressAutoHyphens/>
      <w:spacing w:after="200" w:line="276" w:lineRule="auto"/>
      <w:jc w:val="left"/>
    </w:pPr>
    <w:rPr>
      <w:rFonts w:ascii="Calibri" w:eastAsia="SimSun" w:hAnsi="Calibri" w:cs="font191"/>
      <w:kern w:val="1"/>
      <w:sz w:val="22"/>
      <w:szCs w:val="22"/>
      <w:lang w:val="en-US" w:bidi="en-US"/>
    </w:rPr>
  </w:style>
  <w:style w:type="paragraph" w:styleId="aff">
    <w:name w:val="List Paragraph"/>
    <w:basedOn w:val="a1"/>
    <w:uiPriority w:val="34"/>
    <w:qFormat/>
    <w:rsid w:val="00272450"/>
    <w:pPr>
      <w:spacing w:after="0" w:line="240" w:lineRule="auto"/>
      <w:ind w:left="708"/>
      <w:jc w:val="left"/>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1660134">
      <w:bodyDiv w:val="1"/>
      <w:marLeft w:val="0"/>
      <w:marRight w:val="0"/>
      <w:marTop w:val="0"/>
      <w:marBottom w:val="0"/>
      <w:divBdr>
        <w:top w:val="none" w:sz="0" w:space="0" w:color="auto"/>
        <w:left w:val="none" w:sz="0" w:space="0" w:color="auto"/>
        <w:bottom w:val="none" w:sz="0" w:space="0" w:color="auto"/>
        <w:right w:val="none" w:sz="0" w:space="0" w:color="auto"/>
      </w:divBdr>
    </w:div>
    <w:div w:id="60519421">
      <w:bodyDiv w:val="1"/>
      <w:marLeft w:val="0"/>
      <w:marRight w:val="0"/>
      <w:marTop w:val="0"/>
      <w:marBottom w:val="0"/>
      <w:divBdr>
        <w:top w:val="none" w:sz="0" w:space="0" w:color="auto"/>
        <w:left w:val="none" w:sz="0" w:space="0" w:color="auto"/>
        <w:bottom w:val="none" w:sz="0" w:space="0" w:color="auto"/>
        <w:right w:val="none" w:sz="0" w:space="0" w:color="auto"/>
      </w:divBdr>
    </w:div>
    <w:div w:id="67963557">
      <w:bodyDiv w:val="1"/>
      <w:marLeft w:val="0"/>
      <w:marRight w:val="0"/>
      <w:marTop w:val="0"/>
      <w:marBottom w:val="0"/>
      <w:divBdr>
        <w:top w:val="none" w:sz="0" w:space="0" w:color="auto"/>
        <w:left w:val="none" w:sz="0" w:space="0" w:color="auto"/>
        <w:bottom w:val="none" w:sz="0" w:space="0" w:color="auto"/>
        <w:right w:val="none" w:sz="0" w:space="0" w:color="auto"/>
      </w:divBdr>
    </w:div>
    <w:div w:id="85005229">
      <w:bodyDiv w:val="1"/>
      <w:marLeft w:val="0"/>
      <w:marRight w:val="0"/>
      <w:marTop w:val="0"/>
      <w:marBottom w:val="0"/>
      <w:divBdr>
        <w:top w:val="none" w:sz="0" w:space="0" w:color="auto"/>
        <w:left w:val="none" w:sz="0" w:space="0" w:color="auto"/>
        <w:bottom w:val="none" w:sz="0" w:space="0" w:color="auto"/>
        <w:right w:val="none" w:sz="0" w:space="0" w:color="auto"/>
      </w:divBdr>
    </w:div>
    <w:div w:id="99646179">
      <w:bodyDiv w:val="1"/>
      <w:marLeft w:val="0"/>
      <w:marRight w:val="0"/>
      <w:marTop w:val="0"/>
      <w:marBottom w:val="0"/>
      <w:divBdr>
        <w:top w:val="none" w:sz="0" w:space="0" w:color="auto"/>
        <w:left w:val="none" w:sz="0" w:space="0" w:color="auto"/>
        <w:bottom w:val="none" w:sz="0" w:space="0" w:color="auto"/>
        <w:right w:val="none" w:sz="0" w:space="0" w:color="auto"/>
      </w:divBdr>
    </w:div>
    <w:div w:id="183716087">
      <w:bodyDiv w:val="1"/>
      <w:marLeft w:val="0"/>
      <w:marRight w:val="0"/>
      <w:marTop w:val="0"/>
      <w:marBottom w:val="0"/>
      <w:divBdr>
        <w:top w:val="none" w:sz="0" w:space="0" w:color="auto"/>
        <w:left w:val="none" w:sz="0" w:space="0" w:color="auto"/>
        <w:bottom w:val="none" w:sz="0" w:space="0" w:color="auto"/>
        <w:right w:val="none" w:sz="0" w:space="0" w:color="auto"/>
      </w:divBdr>
    </w:div>
    <w:div w:id="376511388">
      <w:bodyDiv w:val="1"/>
      <w:marLeft w:val="0"/>
      <w:marRight w:val="0"/>
      <w:marTop w:val="0"/>
      <w:marBottom w:val="0"/>
      <w:divBdr>
        <w:top w:val="none" w:sz="0" w:space="0" w:color="auto"/>
        <w:left w:val="none" w:sz="0" w:space="0" w:color="auto"/>
        <w:bottom w:val="none" w:sz="0" w:space="0" w:color="auto"/>
        <w:right w:val="none" w:sz="0" w:space="0" w:color="auto"/>
      </w:divBdr>
    </w:div>
    <w:div w:id="567108590">
      <w:bodyDiv w:val="1"/>
      <w:marLeft w:val="0"/>
      <w:marRight w:val="0"/>
      <w:marTop w:val="0"/>
      <w:marBottom w:val="0"/>
      <w:divBdr>
        <w:top w:val="none" w:sz="0" w:space="0" w:color="auto"/>
        <w:left w:val="none" w:sz="0" w:space="0" w:color="auto"/>
        <w:bottom w:val="none" w:sz="0" w:space="0" w:color="auto"/>
        <w:right w:val="none" w:sz="0" w:space="0" w:color="auto"/>
      </w:divBdr>
    </w:div>
    <w:div w:id="570046577">
      <w:bodyDiv w:val="1"/>
      <w:marLeft w:val="0"/>
      <w:marRight w:val="0"/>
      <w:marTop w:val="0"/>
      <w:marBottom w:val="0"/>
      <w:divBdr>
        <w:top w:val="none" w:sz="0" w:space="0" w:color="auto"/>
        <w:left w:val="none" w:sz="0" w:space="0" w:color="auto"/>
        <w:bottom w:val="none" w:sz="0" w:space="0" w:color="auto"/>
        <w:right w:val="none" w:sz="0" w:space="0" w:color="auto"/>
      </w:divBdr>
    </w:div>
    <w:div w:id="613639225">
      <w:bodyDiv w:val="1"/>
      <w:marLeft w:val="0"/>
      <w:marRight w:val="0"/>
      <w:marTop w:val="0"/>
      <w:marBottom w:val="0"/>
      <w:divBdr>
        <w:top w:val="none" w:sz="0" w:space="0" w:color="auto"/>
        <w:left w:val="none" w:sz="0" w:space="0" w:color="auto"/>
        <w:bottom w:val="none" w:sz="0" w:space="0" w:color="auto"/>
        <w:right w:val="none" w:sz="0" w:space="0" w:color="auto"/>
      </w:divBdr>
    </w:div>
    <w:div w:id="667095372">
      <w:bodyDiv w:val="1"/>
      <w:marLeft w:val="0"/>
      <w:marRight w:val="0"/>
      <w:marTop w:val="0"/>
      <w:marBottom w:val="0"/>
      <w:divBdr>
        <w:top w:val="none" w:sz="0" w:space="0" w:color="auto"/>
        <w:left w:val="none" w:sz="0" w:space="0" w:color="auto"/>
        <w:bottom w:val="none" w:sz="0" w:space="0" w:color="auto"/>
        <w:right w:val="none" w:sz="0" w:space="0" w:color="auto"/>
      </w:divBdr>
    </w:div>
    <w:div w:id="689374274">
      <w:bodyDiv w:val="1"/>
      <w:marLeft w:val="0"/>
      <w:marRight w:val="0"/>
      <w:marTop w:val="0"/>
      <w:marBottom w:val="0"/>
      <w:divBdr>
        <w:top w:val="none" w:sz="0" w:space="0" w:color="auto"/>
        <w:left w:val="none" w:sz="0" w:space="0" w:color="auto"/>
        <w:bottom w:val="none" w:sz="0" w:space="0" w:color="auto"/>
        <w:right w:val="none" w:sz="0" w:space="0" w:color="auto"/>
      </w:divBdr>
    </w:div>
    <w:div w:id="706561511">
      <w:bodyDiv w:val="1"/>
      <w:marLeft w:val="0"/>
      <w:marRight w:val="0"/>
      <w:marTop w:val="0"/>
      <w:marBottom w:val="0"/>
      <w:divBdr>
        <w:top w:val="none" w:sz="0" w:space="0" w:color="auto"/>
        <w:left w:val="none" w:sz="0" w:space="0" w:color="auto"/>
        <w:bottom w:val="none" w:sz="0" w:space="0" w:color="auto"/>
        <w:right w:val="none" w:sz="0" w:space="0" w:color="auto"/>
      </w:divBdr>
    </w:div>
    <w:div w:id="710106109">
      <w:bodyDiv w:val="1"/>
      <w:marLeft w:val="0"/>
      <w:marRight w:val="0"/>
      <w:marTop w:val="0"/>
      <w:marBottom w:val="0"/>
      <w:divBdr>
        <w:top w:val="none" w:sz="0" w:space="0" w:color="auto"/>
        <w:left w:val="none" w:sz="0" w:space="0" w:color="auto"/>
        <w:bottom w:val="none" w:sz="0" w:space="0" w:color="auto"/>
        <w:right w:val="none" w:sz="0" w:space="0" w:color="auto"/>
      </w:divBdr>
    </w:div>
    <w:div w:id="756905661">
      <w:bodyDiv w:val="1"/>
      <w:marLeft w:val="0"/>
      <w:marRight w:val="0"/>
      <w:marTop w:val="0"/>
      <w:marBottom w:val="0"/>
      <w:divBdr>
        <w:top w:val="none" w:sz="0" w:space="0" w:color="auto"/>
        <w:left w:val="none" w:sz="0" w:space="0" w:color="auto"/>
        <w:bottom w:val="none" w:sz="0" w:space="0" w:color="auto"/>
        <w:right w:val="none" w:sz="0" w:space="0" w:color="auto"/>
      </w:divBdr>
    </w:div>
    <w:div w:id="758136969">
      <w:bodyDiv w:val="1"/>
      <w:marLeft w:val="0"/>
      <w:marRight w:val="0"/>
      <w:marTop w:val="0"/>
      <w:marBottom w:val="0"/>
      <w:divBdr>
        <w:top w:val="none" w:sz="0" w:space="0" w:color="auto"/>
        <w:left w:val="none" w:sz="0" w:space="0" w:color="auto"/>
        <w:bottom w:val="none" w:sz="0" w:space="0" w:color="auto"/>
        <w:right w:val="none" w:sz="0" w:space="0" w:color="auto"/>
      </w:divBdr>
    </w:div>
    <w:div w:id="849569124">
      <w:bodyDiv w:val="1"/>
      <w:marLeft w:val="0"/>
      <w:marRight w:val="0"/>
      <w:marTop w:val="0"/>
      <w:marBottom w:val="0"/>
      <w:divBdr>
        <w:top w:val="none" w:sz="0" w:space="0" w:color="auto"/>
        <w:left w:val="none" w:sz="0" w:space="0" w:color="auto"/>
        <w:bottom w:val="none" w:sz="0" w:space="0" w:color="auto"/>
        <w:right w:val="none" w:sz="0" w:space="0" w:color="auto"/>
      </w:divBdr>
    </w:div>
    <w:div w:id="958804411">
      <w:bodyDiv w:val="1"/>
      <w:marLeft w:val="0"/>
      <w:marRight w:val="0"/>
      <w:marTop w:val="0"/>
      <w:marBottom w:val="0"/>
      <w:divBdr>
        <w:top w:val="none" w:sz="0" w:space="0" w:color="auto"/>
        <w:left w:val="none" w:sz="0" w:space="0" w:color="auto"/>
        <w:bottom w:val="none" w:sz="0" w:space="0" w:color="auto"/>
        <w:right w:val="none" w:sz="0" w:space="0" w:color="auto"/>
      </w:divBdr>
    </w:div>
    <w:div w:id="973608085">
      <w:bodyDiv w:val="1"/>
      <w:marLeft w:val="0"/>
      <w:marRight w:val="0"/>
      <w:marTop w:val="0"/>
      <w:marBottom w:val="0"/>
      <w:divBdr>
        <w:top w:val="none" w:sz="0" w:space="0" w:color="auto"/>
        <w:left w:val="none" w:sz="0" w:space="0" w:color="auto"/>
        <w:bottom w:val="none" w:sz="0" w:space="0" w:color="auto"/>
        <w:right w:val="none" w:sz="0" w:space="0" w:color="auto"/>
      </w:divBdr>
    </w:div>
    <w:div w:id="1008212582">
      <w:bodyDiv w:val="1"/>
      <w:marLeft w:val="0"/>
      <w:marRight w:val="0"/>
      <w:marTop w:val="0"/>
      <w:marBottom w:val="0"/>
      <w:divBdr>
        <w:top w:val="none" w:sz="0" w:space="0" w:color="auto"/>
        <w:left w:val="none" w:sz="0" w:space="0" w:color="auto"/>
        <w:bottom w:val="none" w:sz="0" w:space="0" w:color="auto"/>
        <w:right w:val="none" w:sz="0" w:space="0" w:color="auto"/>
      </w:divBdr>
    </w:div>
    <w:div w:id="1074547385">
      <w:bodyDiv w:val="1"/>
      <w:marLeft w:val="0"/>
      <w:marRight w:val="0"/>
      <w:marTop w:val="0"/>
      <w:marBottom w:val="0"/>
      <w:divBdr>
        <w:top w:val="none" w:sz="0" w:space="0" w:color="auto"/>
        <w:left w:val="none" w:sz="0" w:space="0" w:color="auto"/>
        <w:bottom w:val="none" w:sz="0" w:space="0" w:color="auto"/>
        <w:right w:val="none" w:sz="0" w:space="0" w:color="auto"/>
      </w:divBdr>
    </w:div>
    <w:div w:id="1157304677">
      <w:bodyDiv w:val="1"/>
      <w:marLeft w:val="0"/>
      <w:marRight w:val="0"/>
      <w:marTop w:val="0"/>
      <w:marBottom w:val="0"/>
      <w:divBdr>
        <w:top w:val="none" w:sz="0" w:space="0" w:color="auto"/>
        <w:left w:val="none" w:sz="0" w:space="0" w:color="auto"/>
        <w:bottom w:val="none" w:sz="0" w:space="0" w:color="auto"/>
        <w:right w:val="none" w:sz="0" w:space="0" w:color="auto"/>
      </w:divBdr>
    </w:div>
    <w:div w:id="1172405285">
      <w:bodyDiv w:val="1"/>
      <w:marLeft w:val="0"/>
      <w:marRight w:val="0"/>
      <w:marTop w:val="0"/>
      <w:marBottom w:val="0"/>
      <w:divBdr>
        <w:top w:val="none" w:sz="0" w:space="0" w:color="auto"/>
        <w:left w:val="none" w:sz="0" w:space="0" w:color="auto"/>
        <w:bottom w:val="none" w:sz="0" w:space="0" w:color="auto"/>
        <w:right w:val="none" w:sz="0" w:space="0" w:color="auto"/>
      </w:divBdr>
    </w:div>
    <w:div w:id="1246721431">
      <w:bodyDiv w:val="1"/>
      <w:marLeft w:val="0"/>
      <w:marRight w:val="0"/>
      <w:marTop w:val="0"/>
      <w:marBottom w:val="0"/>
      <w:divBdr>
        <w:top w:val="none" w:sz="0" w:space="0" w:color="auto"/>
        <w:left w:val="none" w:sz="0" w:space="0" w:color="auto"/>
        <w:bottom w:val="none" w:sz="0" w:space="0" w:color="auto"/>
        <w:right w:val="none" w:sz="0" w:space="0" w:color="auto"/>
      </w:divBdr>
    </w:div>
    <w:div w:id="1436633900">
      <w:bodyDiv w:val="1"/>
      <w:marLeft w:val="0"/>
      <w:marRight w:val="0"/>
      <w:marTop w:val="0"/>
      <w:marBottom w:val="0"/>
      <w:divBdr>
        <w:top w:val="none" w:sz="0" w:space="0" w:color="auto"/>
        <w:left w:val="none" w:sz="0" w:space="0" w:color="auto"/>
        <w:bottom w:val="none" w:sz="0" w:space="0" w:color="auto"/>
        <w:right w:val="none" w:sz="0" w:space="0" w:color="auto"/>
      </w:divBdr>
    </w:div>
    <w:div w:id="1448937688">
      <w:bodyDiv w:val="1"/>
      <w:marLeft w:val="0"/>
      <w:marRight w:val="0"/>
      <w:marTop w:val="0"/>
      <w:marBottom w:val="0"/>
      <w:divBdr>
        <w:top w:val="none" w:sz="0" w:space="0" w:color="auto"/>
        <w:left w:val="none" w:sz="0" w:space="0" w:color="auto"/>
        <w:bottom w:val="none" w:sz="0" w:space="0" w:color="auto"/>
        <w:right w:val="none" w:sz="0" w:space="0" w:color="auto"/>
      </w:divBdr>
    </w:div>
    <w:div w:id="1454982455">
      <w:bodyDiv w:val="1"/>
      <w:marLeft w:val="0"/>
      <w:marRight w:val="0"/>
      <w:marTop w:val="0"/>
      <w:marBottom w:val="0"/>
      <w:divBdr>
        <w:top w:val="none" w:sz="0" w:space="0" w:color="auto"/>
        <w:left w:val="none" w:sz="0" w:space="0" w:color="auto"/>
        <w:bottom w:val="none" w:sz="0" w:space="0" w:color="auto"/>
        <w:right w:val="none" w:sz="0" w:space="0" w:color="auto"/>
      </w:divBdr>
    </w:div>
    <w:div w:id="1486238366">
      <w:bodyDiv w:val="1"/>
      <w:marLeft w:val="0"/>
      <w:marRight w:val="0"/>
      <w:marTop w:val="0"/>
      <w:marBottom w:val="0"/>
      <w:divBdr>
        <w:top w:val="none" w:sz="0" w:space="0" w:color="auto"/>
        <w:left w:val="none" w:sz="0" w:space="0" w:color="auto"/>
        <w:bottom w:val="none" w:sz="0" w:space="0" w:color="auto"/>
        <w:right w:val="none" w:sz="0" w:space="0" w:color="auto"/>
      </w:divBdr>
    </w:div>
    <w:div w:id="1501315495">
      <w:bodyDiv w:val="1"/>
      <w:marLeft w:val="0"/>
      <w:marRight w:val="0"/>
      <w:marTop w:val="0"/>
      <w:marBottom w:val="0"/>
      <w:divBdr>
        <w:top w:val="none" w:sz="0" w:space="0" w:color="auto"/>
        <w:left w:val="none" w:sz="0" w:space="0" w:color="auto"/>
        <w:bottom w:val="none" w:sz="0" w:space="0" w:color="auto"/>
        <w:right w:val="none" w:sz="0" w:space="0" w:color="auto"/>
      </w:divBdr>
    </w:div>
    <w:div w:id="1526483940">
      <w:bodyDiv w:val="1"/>
      <w:marLeft w:val="0"/>
      <w:marRight w:val="0"/>
      <w:marTop w:val="0"/>
      <w:marBottom w:val="0"/>
      <w:divBdr>
        <w:top w:val="none" w:sz="0" w:space="0" w:color="auto"/>
        <w:left w:val="none" w:sz="0" w:space="0" w:color="auto"/>
        <w:bottom w:val="none" w:sz="0" w:space="0" w:color="auto"/>
        <w:right w:val="none" w:sz="0" w:space="0" w:color="auto"/>
      </w:divBdr>
    </w:div>
    <w:div w:id="1549225484">
      <w:bodyDiv w:val="1"/>
      <w:marLeft w:val="0"/>
      <w:marRight w:val="0"/>
      <w:marTop w:val="0"/>
      <w:marBottom w:val="0"/>
      <w:divBdr>
        <w:top w:val="none" w:sz="0" w:space="0" w:color="auto"/>
        <w:left w:val="none" w:sz="0" w:space="0" w:color="auto"/>
        <w:bottom w:val="none" w:sz="0" w:space="0" w:color="auto"/>
        <w:right w:val="none" w:sz="0" w:space="0" w:color="auto"/>
      </w:divBdr>
    </w:div>
    <w:div w:id="1629236533">
      <w:bodyDiv w:val="1"/>
      <w:marLeft w:val="0"/>
      <w:marRight w:val="0"/>
      <w:marTop w:val="0"/>
      <w:marBottom w:val="0"/>
      <w:divBdr>
        <w:top w:val="none" w:sz="0" w:space="0" w:color="auto"/>
        <w:left w:val="none" w:sz="0" w:space="0" w:color="auto"/>
        <w:bottom w:val="none" w:sz="0" w:space="0" w:color="auto"/>
        <w:right w:val="none" w:sz="0" w:space="0" w:color="auto"/>
      </w:divBdr>
    </w:div>
    <w:div w:id="1651598888">
      <w:bodyDiv w:val="1"/>
      <w:marLeft w:val="0"/>
      <w:marRight w:val="0"/>
      <w:marTop w:val="0"/>
      <w:marBottom w:val="0"/>
      <w:divBdr>
        <w:top w:val="none" w:sz="0" w:space="0" w:color="auto"/>
        <w:left w:val="none" w:sz="0" w:space="0" w:color="auto"/>
        <w:bottom w:val="none" w:sz="0" w:space="0" w:color="auto"/>
        <w:right w:val="none" w:sz="0" w:space="0" w:color="auto"/>
      </w:divBdr>
    </w:div>
    <w:div w:id="1766490083">
      <w:bodyDiv w:val="1"/>
      <w:marLeft w:val="0"/>
      <w:marRight w:val="0"/>
      <w:marTop w:val="0"/>
      <w:marBottom w:val="0"/>
      <w:divBdr>
        <w:top w:val="none" w:sz="0" w:space="0" w:color="auto"/>
        <w:left w:val="none" w:sz="0" w:space="0" w:color="auto"/>
        <w:bottom w:val="none" w:sz="0" w:space="0" w:color="auto"/>
        <w:right w:val="none" w:sz="0" w:space="0" w:color="auto"/>
      </w:divBdr>
    </w:div>
    <w:div w:id="1781685408">
      <w:bodyDiv w:val="1"/>
      <w:marLeft w:val="0"/>
      <w:marRight w:val="0"/>
      <w:marTop w:val="0"/>
      <w:marBottom w:val="0"/>
      <w:divBdr>
        <w:top w:val="none" w:sz="0" w:space="0" w:color="auto"/>
        <w:left w:val="none" w:sz="0" w:space="0" w:color="auto"/>
        <w:bottom w:val="none" w:sz="0" w:space="0" w:color="auto"/>
        <w:right w:val="none" w:sz="0" w:space="0" w:color="auto"/>
      </w:divBdr>
    </w:div>
    <w:div w:id="1795370857">
      <w:bodyDiv w:val="1"/>
      <w:marLeft w:val="0"/>
      <w:marRight w:val="0"/>
      <w:marTop w:val="0"/>
      <w:marBottom w:val="0"/>
      <w:divBdr>
        <w:top w:val="none" w:sz="0" w:space="0" w:color="auto"/>
        <w:left w:val="none" w:sz="0" w:space="0" w:color="auto"/>
        <w:bottom w:val="none" w:sz="0" w:space="0" w:color="auto"/>
        <w:right w:val="none" w:sz="0" w:space="0" w:color="auto"/>
      </w:divBdr>
    </w:div>
    <w:div w:id="1834832324">
      <w:bodyDiv w:val="1"/>
      <w:marLeft w:val="0"/>
      <w:marRight w:val="0"/>
      <w:marTop w:val="0"/>
      <w:marBottom w:val="0"/>
      <w:divBdr>
        <w:top w:val="none" w:sz="0" w:space="0" w:color="auto"/>
        <w:left w:val="none" w:sz="0" w:space="0" w:color="auto"/>
        <w:bottom w:val="none" w:sz="0" w:space="0" w:color="auto"/>
        <w:right w:val="none" w:sz="0" w:space="0" w:color="auto"/>
      </w:divBdr>
    </w:div>
    <w:div w:id="1840342838">
      <w:bodyDiv w:val="1"/>
      <w:marLeft w:val="0"/>
      <w:marRight w:val="0"/>
      <w:marTop w:val="0"/>
      <w:marBottom w:val="0"/>
      <w:divBdr>
        <w:top w:val="none" w:sz="0" w:space="0" w:color="auto"/>
        <w:left w:val="none" w:sz="0" w:space="0" w:color="auto"/>
        <w:bottom w:val="none" w:sz="0" w:space="0" w:color="auto"/>
        <w:right w:val="none" w:sz="0" w:space="0" w:color="auto"/>
      </w:divBdr>
    </w:div>
    <w:div w:id="1861357578">
      <w:bodyDiv w:val="1"/>
      <w:marLeft w:val="0"/>
      <w:marRight w:val="0"/>
      <w:marTop w:val="0"/>
      <w:marBottom w:val="0"/>
      <w:divBdr>
        <w:top w:val="none" w:sz="0" w:space="0" w:color="auto"/>
        <w:left w:val="none" w:sz="0" w:space="0" w:color="auto"/>
        <w:bottom w:val="none" w:sz="0" w:space="0" w:color="auto"/>
        <w:right w:val="none" w:sz="0" w:space="0" w:color="auto"/>
      </w:divBdr>
    </w:div>
    <w:div w:id="1876113677">
      <w:bodyDiv w:val="1"/>
      <w:marLeft w:val="0"/>
      <w:marRight w:val="0"/>
      <w:marTop w:val="0"/>
      <w:marBottom w:val="0"/>
      <w:divBdr>
        <w:top w:val="none" w:sz="0" w:space="0" w:color="auto"/>
        <w:left w:val="none" w:sz="0" w:space="0" w:color="auto"/>
        <w:bottom w:val="none" w:sz="0" w:space="0" w:color="auto"/>
        <w:right w:val="none" w:sz="0" w:space="0" w:color="auto"/>
      </w:divBdr>
    </w:div>
    <w:div w:id="1927420873">
      <w:bodyDiv w:val="1"/>
      <w:marLeft w:val="0"/>
      <w:marRight w:val="0"/>
      <w:marTop w:val="0"/>
      <w:marBottom w:val="0"/>
      <w:divBdr>
        <w:top w:val="none" w:sz="0" w:space="0" w:color="auto"/>
        <w:left w:val="none" w:sz="0" w:space="0" w:color="auto"/>
        <w:bottom w:val="none" w:sz="0" w:space="0" w:color="auto"/>
        <w:right w:val="none" w:sz="0" w:space="0" w:color="auto"/>
      </w:divBdr>
    </w:div>
    <w:div w:id="1935280727">
      <w:bodyDiv w:val="1"/>
      <w:marLeft w:val="0"/>
      <w:marRight w:val="0"/>
      <w:marTop w:val="0"/>
      <w:marBottom w:val="0"/>
      <w:divBdr>
        <w:top w:val="none" w:sz="0" w:space="0" w:color="auto"/>
        <w:left w:val="none" w:sz="0" w:space="0" w:color="auto"/>
        <w:bottom w:val="none" w:sz="0" w:space="0" w:color="auto"/>
        <w:right w:val="none" w:sz="0" w:space="0" w:color="auto"/>
      </w:divBdr>
    </w:div>
    <w:div w:id="2007434077">
      <w:bodyDiv w:val="1"/>
      <w:marLeft w:val="0"/>
      <w:marRight w:val="0"/>
      <w:marTop w:val="0"/>
      <w:marBottom w:val="0"/>
      <w:divBdr>
        <w:top w:val="none" w:sz="0" w:space="0" w:color="auto"/>
        <w:left w:val="none" w:sz="0" w:space="0" w:color="auto"/>
        <w:bottom w:val="none" w:sz="0" w:space="0" w:color="auto"/>
        <w:right w:val="none" w:sz="0" w:space="0" w:color="auto"/>
      </w:divBdr>
    </w:div>
    <w:div w:id="2015646483">
      <w:bodyDiv w:val="1"/>
      <w:marLeft w:val="0"/>
      <w:marRight w:val="0"/>
      <w:marTop w:val="0"/>
      <w:marBottom w:val="0"/>
      <w:divBdr>
        <w:top w:val="none" w:sz="0" w:space="0" w:color="auto"/>
        <w:left w:val="none" w:sz="0" w:space="0" w:color="auto"/>
        <w:bottom w:val="none" w:sz="0" w:space="0" w:color="auto"/>
        <w:right w:val="none" w:sz="0" w:space="0" w:color="auto"/>
      </w:divBdr>
    </w:div>
    <w:div w:id="2016616649">
      <w:bodyDiv w:val="1"/>
      <w:marLeft w:val="0"/>
      <w:marRight w:val="0"/>
      <w:marTop w:val="0"/>
      <w:marBottom w:val="0"/>
      <w:divBdr>
        <w:top w:val="none" w:sz="0" w:space="0" w:color="auto"/>
        <w:left w:val="none" w:sz="0" w:space="0" w:color="auto"/>
        <w:bottom w:val="none" w:sz="0" w:space="0" w:color="auto"/>
        <w:right w:val="none" w:sz="0" w:space="0" w:color="auto"/>
      </w:divBdr>
    </w:div>
    <w:div w:id="2025858462">
      <w:bodyDiv w:val="1"/>
      <w:marLeft w:val="0"/>
      <w:marRight w:val="0"/>
      <w:marTop w:val="0"/>
      <w:marBottom w:val="0"/>
      <w:divBdr>
        <w:top w:val="none" w:sz="0" w:space="0" w:color="auto"/>
        <w:left w:val="none" w:sz="0" w:space="0" w:color="auto"/>
        <w:bottom w:val="none" w:sz="0" w:space="0" w:color="auto"/>
        <w:right w:val="none" w:sz="0" w:space="0" w:color="auto"/>
      </w:divBdr>
    </w:div>
    <w:div w:id="21399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lshe.mastercard.ua"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s://bilshe.mastercard.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she.mastercard.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lshe.mastercard.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lshe.mastercard.ua" TargetMode="Externa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D420-B1BA-4DE0-88DD-D29AE59C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4062</Words>
  <Characters>23154</Characters>
  <Application>Microsoft Office Word</Application>
  <DocSecurity>0</DocSecurity>
  <Lines>192</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Linklaters</Company>
  <LinksUpToDate>false</LinksUpToDate>
  <CharactersWithSpaces>27162</CharactersWithSpaces>
  <SharedDoc>false</SharedDoc>
  <HLinks>
    <vt:vector size="6" baseType="variant">
      <vt:variant>
        <vt:i4>4915269</vt:i4>
      </vt:variant>
      <vt:variant>
        <vt:i4>6</vt:i4>
      </vt:variant>
      <vt:variant>
        <vt:i4>0</vt:i4>
      </vt:variant>
      <vt:variant>
        <vt:i4>5</vt:i4>
      </vt:variant>
      <vt:variant>
        <vt:lpwstr>http://www.mastercardidentitycenter.com/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Narrative:</dc:subject>
  <dc:creator>Any authorised User</dc:creator>
  <cp:keywords>Draft: Draft Linklaters/ANDK/10/06/99  Ref:</cp:keywords>
  <cp:lastModifiedBy>Лариса Станиславовна Дмитренко</cp:lastModifiedBy>
  <cp:revision>11</cp:revision>
  <cp:lastPrinted>2016-03-16T09:10:00Z</cp:lastPrinted>
  <dcterms:created xsi:type="dcterms:W3CDTF">2018-09-05T15:33:00Z</dcterms:created>
  <dcterms:modified xsi:type="dcterms:W3CDTF">2018-09-05T16:57:00Z</dcterms:modified>
  <cp:category>Linklaters  title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y fmtid="{D5CDD505-2E9C-101B-9397-08002B2CF9AE}" pid="3" name="Document Number">
    <vt:lpwstr>A01618558</vt:lpwstr>
  </property>
  <property fmtid="{D5CDD505-2E9C-101B-9397-08002B2CF9AE}" pid="4" name="Last Modified">
    <vt:lpwstr>28 Jun 2002</vt:lpwstr>
  </property>
  <property fmtid="{D5CDD505-2E9C-101B-9397-08002B2CF9AE}" pid="5" name="TemplateVersion">
    <vt:lpwstr>3.0.0</vt:lpwstr>
  </property>
  <property fmtid="{D5CDD505-2E9C-101B-9397-08002B2CF9AE}" pid="6" name="TemplateNumber">
    <vt:lpwstr>000003</vt:lpwstr>
  </property>
  <property fmtid="{D5CDD505-2E9C-101B-9397-08002B2CF9AE}" pid="7" name="Recipient Name">
    <vt:lpwstr/>
  </property>
  <property fmtid="{D5CDD505-2E9C-101B-9397-08002B2CF9AE}" pid="8" name="Recipient Company">
    <vt:lpwstr/>
  </property>
  <property fmtid="{D5CDD505-2E9C-101B-9397-08002B2CF9AE}" pid="9" name="Client">
    <vt:lpwstr/>
  </property>
  <property fmtid="{D5CDD505-2E9C-101B-9397-08002B2CF9AE}" pid="10" name="Matter Number">
    <vt:lpwstr/>
  </property>
  <property fmtid="{D5CDD505-2E9C-101B-9397-08002B2CF9AE}" pid="11" name="Mode">
    <vt:lpwstr>SendAs</vt:lpwstr>
  </property>
</Properties>
</file>